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49" w:rsidRDefault="0091744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17449" w:rsidRDefault="0091744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174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7449" w:rsidRDefault="00917449">
            <w:pPr>
              <w:pStyle w:val="ConsPlusNormal"/>
            </w:pPr>
            <w:r>
              <w:t>18 апреля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7449" w:rsidRDefault="00917449">
            <w:pPr>
              <w:pStyle w:val="ConsPlusNormal"/>
              <w:jc w:val="right"/>
            </w:pPr>
            <w:r>
              <w:t>N 282-ОЗ</w:t>
            </w:r>
          </w:p>
        </w:tc>
      </w:tr>
    </w:tbl>
    <w:p w:rsidR="00917449" w:rsidRDefault="009174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7449" w:rsidRDefault="00917449">
      <w:pPr>
        <w:pStyle w:val="ConsPlusNormal"/>
        <w:jc w:val="center"/>
      </w:pPr>
    </w:p>
    <w:p w:rsidR="00917449" w:rsidRDefault="00917449">
      <w:pPr>
        <w:pStyle w:val="ConsPlusTitle"/>
        <w:jc w:val="center"/>
      </w:pPr>
      <w:r>
        <w:t>НОВОСИБИРСКАЯ ОБЛАСТЬ</w:t>
      </w:r>
    </w:p>
    <w:p w:rsidR="00917449" w:rsidRDefault="00917449">
      <w:pPr>
        <w:pStyle w:val="ConsPlusTitle"/>
        <w:jc w:val="center"/>
      </w:pPr>
    </w:p>
    <w:p w:rsidR="00917449" w:rsidRDefault="00917449">
      <w:pPr>
        <w:pStyle w:val="ConsPlusTitle"/>
        <w:jc w:val="center"/>
      </w:pPr>
      <w:r>
        <w:t>УСТАВ</w:t>
      </w:r>
    </w:p>
    <w:p w:rsidR="00917449" w:rsidRDefault="00917449">
      <w:pPr>
        <w:pStyle w:val="ConsPlusTitle"/>
        <w:jc w:val="center"/>
      </w:pPr>
    </w:p>
    <w:p w:rsidR="00917449" w:rsidRDefault="00917449">
      <w:pPr>
        <w:pStyle w:val="ConsPlusTitle"/>
        <w:jc w:val="center"/>
      </w:pPr>
      <w:r>
        <w:t>НОВОСИБИРСКОЙ ОБЛАСТИ</w:t>
      </w:r>
    </w:p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Normal"/>
        <w:jc w:val="right"/>
      </w:pPr>
      <w:proofErr w:type="gramStart"/>
      <w:r>
        <w:t>Принят</w:t>
      </w:r>
      <w:proofErr w:type="gramEnd"/>
    </w:p>
    <w:p w:rsidR="00917449" w:rsidRDefault="00917449">
      <w:pPr>
        <w:pStyle w:val="ConsPlusNormal"/>
        <w:jc w:val="right"/>
      </w:pPr>
      <w:r>
        <w:t>постановлением Новосибирского областного Совета депутатов</w:t>
      </w:r>
    </w:p>
    <w:p w:rsidR="00917449" w:rsidRDefault="00917449">
      <w:pPr>
        <w:pStyle w:val="ConsPlusNormal"/>
        <w:jc w:val="right"/>
      </w:pPr>
      <w:r>
        <w:t>от 31.03.2005 N 282-ОСД</w:t>
      </w:r>
    </w:p>
    <w:p w:rsidR="00917449" w:rsidRDefault="009174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174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449" w:rsidRDefault="009174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449" w:rsidRDefault="009174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7449" w:rsidRDefault="009174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Новосибирской области</w:t>
            </w:r>
            <w:proofErr w:type="gramEnd"/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14.04.2007 </w:t>
            </w:r>
            <w:hyperlink r:id="rId6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 xml:space="preserve">, от 14.04.2007 </w:t>
            </w:r>
            <w:hyperlink r:id="rId7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13.12.2007 </w:t>
            </w:r>
            <w:hyperlink r:id="rId8">
              <w:r>
                <w:rPr>
                  <w:color w:val="0000FF"/>
                </w:rPr>
                <w:t>N 190-ОЗ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15.12.2008 </w:t>
            </w:r>
            <w:hyperlink r:id="rId9">
              <w:r>
                <w:rPr>
                  <w:color w:val="0000FF"/>
                </w:rPr>
                <w:t>N 298-ОЗ</w:t>
              </w:r>
            </w:hyperlink>
            <w:r>
              <w:rPr>
                <w:color w:val="392C69"/>
              </w:rPr>
              <w:t xml:space="preserve">, от 07.12.2009 </w:t>
            </w:r>
            <w:hyperlink r:id="rId10">
              <w:r>
                <w:rPr>
                  <w:color w:val="0000FF"/>
                </w:rPr>
                <w:t>N 434-ОЗ</w:t>
              </w:r>
            </w:hyperlink>
            <w:r>
              <w:rPr>
                <w:color w:val="392C69"/>
              </w:rPr>
              <w:t xml:space="preserve">, от 01.03.2010 </w:t>
            </w:r>
            <w:hyperlink r:id="rId11">
              <w:r>
                <w:rPr>
                  <w:color w:val="0000FF"/>
                </w:rPr>
                <w:t>N 451-ОЗ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01.03.2010 </w:t>
            </w:r>
            <w:hyperlink r:id="rId12">
              <w:r>
                <w:rPr>
                  <w:color w:val="0000FF"/>
                </w:rPr>
                <w:t>N 452-ОЗ</w:t>
              </w:r>
            </w:hyperlink>
            <w:r>
              <w:rPr>
                <w:color w:val="392C69"/>
              </w:rPr>
              <w:t xml:space="preserve">, от 08.07.2010 </w:t>
            </w:r>
            <w:hyperlink r:id="rId13">
              <w:r>
                <w:rPr>
                  <w:color w:val="0000FF"/>
                </w:rPr>
                <w:t>N 514-ОЗ</w:t>
              </w:r>
            </w:hyperlink>
            <w:r>
              <w:rPr>
                <w:color w:val="392C69"/>
              </w:rPr>
              <w:t xml:space="preserve">, от 15.07.2010 </w:t>
            </w:r>
            <w:hyperlink r:id="rId14">
              <w:r>
                <w:rPr>
                  <w:color w:val="0000FF"/>
                </w:rPr>
                <w:t>N 513-ОЗ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28.06.2012 </w:t>
            </w:r>
            <w:hyperlink r:id="rId15">
              <w:r>
                <w:rPr>
                  <w:color w:val="0000FF"/>
                </w:rPr>
                <w:t>N 242-ОЗ</w:t>
              </w:r>
            </w:hyperlink>
            <w:r>
              <w:rPr>
                <w:color w:val="392C69"/>
              </w:rPr>
              <w:t xml:space="preserve">, от 13.09.2012 </w:t>
            </w:r>
            <w:hyperlink r:id="rId16">
              <w:r>
                <w:rPr>
                  <w:color w:val="0000FF"/>
                </w:rPr>
                <w:t>N 249-ОЗ</w:t>
              </w:r>
            </w:hyperlink>
            <w:r>
              <w:rPr>
                <w:color w:val="392C69"/>
              </w:rPr>
              <w:t xml:space="preserve">, от 10.12.2012 </w:t>
            </w:r>
            <w:hyperlink r:id="rId17">
              <w:r>
                <w:rPr>
                  <w:color w:val="0000FF"/>
                </w:rPr>
                <w:t>N 282-ОЗ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06.12.2013 </w:t>
            </w:r>
            <w:hyperlink r:id="rId18">
              <w:r>
                <w:rPr>
                  <w:color w:val="0000FF"/>
                </w:rPr>
                <w:t>N 392-ОЗ</w:t>
              </w:r>
            </w:hyperlink>
            <w:r>
              <w:rPr>
                <w:color w:val="392C69"/>
              </w:rPr>
              <w:t xml:space="preserve">, от 26.02.2015 </w:t>
            </w:r>
            <w:hyperlink r:id="rId19">
              <w:r>
                <w:rPr>
                  <w:color w:val="0000FF"/>
                </w:rPr>
                <w:t>N 529-ОЗ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20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21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05.12.2016 </w:t>
            </w:r>
            <w:hyperlink r:id="rId22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 xml:space="preserve">, от 02.10.2018 </w:t>
            </w:r>
            <w:hyperlink r:id="rId23">
              <w:r>
                <w:rPr>
                  <w:color w:val="0000FF"/>
                </w:rPr>
                <w:t>N 287-ОЗ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24">
              <w:r>
                <w:rPr>
                  <w:color w:val="0000FF"/>
                </w:rPr>
                <w:t>N 288-ОЗ</w:t>
              </w:r>
            </w:hyperlink>
            <w:r>
              <w:rPr>
                <w:color w:val="392C69"/>
              </w:rPr>
              <w:t xml:space="preserve">, от 02.03.2021 </w:t>
            </w:r>
            <w:hyperlink r:id="rId25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 xml:space="preserve">, от 27.12.2021 </w:t>
            </w:r>
            <w:hyperlink r:id="rId26">
              <w:r>
                <w:rPr>
                  <w:color w:val="0000FF"/>
                </w:rPr>
                <w:t>N 157-ОЗ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01.06.2022 </w:t>
            </w:r>
            <w:hyperlink r:id="rId27">
              <w:r>
                <w:rPr>
                  <w:color w:val="0000FF"/>
                </w:rPr>
                <w:t>N 208-ОЗ</w:t>
              </w:r>
            </w:hyperlink>
            <w:r>
              <w:rPr>
                <w:color w:val="392C69"/>
              </w:rPr>
              <w:t xml:space="preserve">, от 18.07.2024 </w:t>
            </w:r>
            <w:hyperlink r:id="rId28">
              <w:r>
                <w:rPr>
                  <w:color w:val="0000FF"/>
                </w:rPr>
                <w:t>N 468-ОЗ</w:t>
              </w:r>
            </w:hyperlink>
            <w:r>
              <w:rPr>
                <w:color w:val="392C69"/>
              </w:rPr>
              <w:t xml:space="preserve">, от 05.02.2025 </w:t>
            </w:r>
            <w:hyperlink r:id="rId29">
              <w:r>
                <w:rPr>
                  <w:color w:val="0000FF"/>
                </w:rPr>
                <w:t>N 555-ОЗ</w:t>
              </w:r>
            </w:hyperlink>
            <w:r>
              <w:rPr>
                <w:color w:val="392C69"/>
              </w:rPr>
              <w:t>,</w:t>
            </w:r>
          </w:p>
          <w:p w:rsidR="00917449" w:rsidRDefault="009174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09.07.2025 </w:t>
            </w:r>
            <w:hyperlink r:id="rId30">
              <w:r>
                <w:rPr>
                  <w:color w:val="0000FF"/>
                </w:rPr>
                <w:t>N 624-ОЗ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7449" w:rsidRDefault="00917449">
            <w:pPr>
              <w:pStyle w:val="ConsPlusNormal"/>
            </w:pPr>
          </w:p>
        </w:tc>
      </w:tr>
    </w:tbl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Normal"/>
        <w:ind w:firstLine="540"/>
        <w:jc w:val="both"/>
      </w:pPr>
      <w:r>
        <w:t xml:space="preserve">Настоящий Устав в соответствии с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 в целях обеспечения прав и свобод человека и гражданина на территории Новосибирской области определяет статус и предметы ведения Новосибирской области, устанавливает систему органов государственной власти Новосибирской области и их полномочия.</w:t>
      </w:r>
    </w:p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Normal"/>
        <w:ind w:firstLine="540"/>
        <w:jc w:val="both"/>
      </w:pPr>
      <w:bookmarkStart w:id="0" w:name="_GoBack"/>
      <w:bookmarkEnd w:id="0"/>
    </w:p>
    <w:p w:rsidR="00917449" w:rsidRDefault="00917449">
      <w:pPr>
        <w:pStyle w:val="ConsPlusTitle"/>
        <w:jc w:val="center"/>
        <w:outlineLvl w:val="0"/>
      </w:pPr>
      <w:r>
        <w:t>Глава VI. МИРОВЫЕ СУДЬИ НОВОСИБИРСКОЙ ОБЛАСТИ</w:t>
      </w:r>
    </w:p>
    <w:p w:rsidR="00917449" w:rsidRDefault="00917449">
      <w:pPr>
        <w:pStyle w:val="ConsPlusNormal"/>
        <w:jc w:val="center"/>
      </w:pPr>
      <w:proofErr w:type="gramStart"/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Новосибирской области</w:t>
      </w:r>
      <w:proofErr w:type="gramEnd"/>
    </w:p>
    <w:p w:rsidR="00917449" w:rsidRDefault="00917449">
      <w:pPr>
        <w:pStyle w:val="ConsPlusNormal"/>
        <w:jc w:val="center"/>
      </w:pPr>
      <w:r>
        <w:t>от 02.03.2021 N 56-ОЗ)</w:t>
      </w:r>
    </w:p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Title"/>
        <w:ind w:firstLine="540"/>
        <w:jc w:val="both"/>
        <w:outlineLvl w:val="1"/>
      </w:pPr>
      <w:r>
        <w:t xml:space="preserve">Статьи 49 - 50. Утратили силу с 1 января 2023 года. - </w:t>
      </w:r>
      <w:hyperlink r:id="rId33">
        <w:r>
          <w:rPr>
            <w:color w:val="0000FF"/>
          </w:rPr>
          <w:t>Закон</w:t>
        </w:r>
      </w:hyperlink>
      <w:r>
        <w:t xml:space="preserve"> Новосибирской области от 02.03.2021 N 56-ОЗ.</w:t>
      </w:r>
    </w:p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Title"/>
        <w:ind w:firstLine="540"/>
        <w:jc w:val="both"/>
        <w:outlineLvl w:val="1"/>
      </w:pPr>
      <w:r>
        <w:t>Статья 51. Мировые судьи Новосибирской области</w:t>
      </w:r>
    </w:p>
    <w:p w:rsidR="00917449" w:rsidRDefault="00917449">
      <w:pPr>
        <w:pStyle w:val="ConsPlusNormal"/>
        <w:ind w:firstLine="540"/>
        <w:jc w:val="both"/>
      </w:pPr>
    </w:p>
    <w:p w:rsidR="00917449" w:rsidRDefault="00917449">
      <w:pPr>
        <w:pStyle w:val="ConsPlusNormal"/>
        <w:ind w:firstLine="540"/>
        <w:jc w:val="both"/>
      </w:pPr>
      <w:r>
        <w:t>1. Мировые судьи Новосибирской области являются судьями общей юрисдикции Новосибирской области и входят в единую судебную систему Российской Федерации.</w:t>
      </w:r>
    </w:p>
    <w:p w:rsidR="00917449" w:rsidRDefault="00917449">
      <w:pPr>
        <w:pStyle w:val="ConsPlusNormal"/>
        <w:spacing w:before="220"/>
        <w:ind w:firstLine="540"/>
        <w:jc w:val="both"/>
      </w:pPr>
      <w:r>
        <w:t>2. Мировые судьи Новосибирской области назначаются Законодательным Собранием Новосибирской области.</w:t>
      </w:r>
    </w:p>
    <w:p w:rsidR="00917449" w:rsidRDefault="009174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Новосибирской области от 08.07.2010 </w:t>
      </w:r>
      <w:hyperlink r:id="rId34">
        <w:r>
          <w:rPr>
            <w:color w:val="0000FF"/>
          </w:rPr>
          <w:t>N 514-ОЗ</w:t>
        </w:r>
      </w:hyperlink>
      <w:r>
        <w:t xml:space="preserve">, от 27.12.2021 </w:t>
      </w:r>
      <w:hyperlink r:id="rId35">
        <w:r>
          <w:rPr>
            <w:color w:val="0000FF"/>
          </w:rPr>
          <w:t>N 157-ОЗ</w:t>
        </w:r>
      </w:hyperlink>
      <w:r>
        <w:t>)</w:t>
      </w:r>
    </w:p>
    <w:p w:rsidR="00917449" w:rsidRDefault="00917449">
      <w:pPr>
        <w:pStyle w:val="ConsPlusNormal"/>
        <w:spacing w:before="220"/>
        <w:ind w:firstLine="540"/>
        <w:jc w:val="both"/>
      </w:pPr>
      <w:r>
        <w:t xml:space="preserve">3. Материально-техническое обеспечение деятельности мировых судей Новосибирской области, оплата </w:t>
      </w:r>
      <w:proofErr w:type="gramStart"/>
      <w:r>
        <w:t>труда работников аппарата мировых судей Новосибирской области</w:t>
      </w:r>
      <w:proofErr w:type="gramEnd"/>
      <w:r>
        <w:t xml:space="preserve"> осуществляются в соответствии с законом Новосибирской области.</w:t>
      </w:r>
    </w:p>
    <w:p w:rsidR="00917449" w:rsidRDefault="009174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Закона</w:t>
        </w:r>
      </w:hyperlink>
      <w:r>
        <w:t xml:space="preserve"> Новосибирской области от 01.06.2022 N 208-ОЗ)</w:t>
      </w:r>
    </w:p>
    <w:p w:rsidR="00917449" w:rsidRDefault="00917449">
      <w:pPr>
        <w:pStyle w:val="ConsPlusNormal"/>
        <w:ind w:firstLine="540"/>
        <w:jc w:val="both"/>
      </w:pPr>
    </w:p>
    <w:p w:rsidR="004924FE" w:rsidRDefault="004924FE"/>
    <w:sectPr w:rsidR="004924FE" w:rsidSect="00A56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49"/>
    <w:rsid w:val="004924FE"/>
    <w:rsid w:val="0091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4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74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74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74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74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74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174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174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174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174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174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39676&amp;dst=100008" TargetMode="External"/><Relationship Id="rId18" Type="http://schemas.openxmlformats.org/officeDocument/2006/relationships/hyperlink" Target="https://login.consultant.ru/link/?req=doc&amp;base=RLAW049&amp;n=67585&amp;dst=100008" TargetMode="External"/><Relationship Id="rId26" Type="http://schemas.openxmlformats.org/officeDocument/2006/relationships/hyperlink" Target="https://login.consultant.ru/link/?req=doc&amp;base=RLAW049&amp;n=146113&amp;dst=100008" TargetMode="External"/><Relationship Id="rId21" Type="http://schemas.openxmlformats.org/officeDocument/2006/relationships/hyperlink" Target="https://login.consultant.ru/link/?req=doc&amp;base=RLAW049&amp;n=93034&amp;dst=100008" TargetMode="External"/><Relationship Id="rId34" Type="http://schemas.openxmlformats.org/officeDocument/2006/relationships/hyperlink" Target="https://login.consultant.ru/link/?req=doc&amp;base=RLAW049&amp;n=39676&amp;dst=100100" TargetMode="External"/><Relationship Id="rId7" Type="http://schemas.openxmlformats.org/officeDocument/2006/relationships/hyperlink" Target="https://login.consultant.ru/link/?req=doc&amp;base=RLAW049&amp;n=23521&amp;dst=100008" TargetMode="External"/><Relationship Id="rId12" Type="http://schemas.openxmlformats.org/officeDocument/2006/relationships/hyperlink" Target="https://login.consultant.ru/link/?req=doc&amp;base=RLAW049&amp;n=37568&amp;dst=100008" TargetMode="External"/><Relationship Id="rId17" Type="http://schemas.openxmlformats.org/officeDocument/2006/relationships/hyperlink" Target="https://login.consultant.ru/link/?req=doc&amp;base=RLAW049&amp;n=59777&amp;dst=100008" TargetMode="External"/><Relationship Id="rId25" Type="http://schemas.openxmlformats.org/officeDocument/2006/relationships/hyperlink" Target="https://login.consultant.ru/link/?req=doc&amp;base=RLAW049&amp;n=137312&amp;dst=100008" TargetMode="External"/><Relationship Id="rId33" Type="http://schemas.openxmlformats.org/officeDocument/2006/relationships/hyperlink" Target="https://login.consultant.ru/link/?req=doc&amp;base=RLAW049&amp;n=137312&amp;dst=10004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57513&amp;dst=100008" TargetMode="External"/><Relationship Id="rId20" Type="http://schemas.openxmlformats.org/officeDocument/2006/relationships/hyperlink" Target="https://login.consultant.ru/link/?req=doc&amp;base=RLAW049&amp;n=87729&amp;dst=100008" TargetMode="External"/><Relationship Id="rId29" Type="http://schemas.openxmlformats.org/officeDocument/2006/relationships/hyperlink" Target="https://login.consultant.ru/link/?req=doc&amp;base=RLAW049&amp;n=180248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23520&amp;dst=100008" TargetMode="External"/><Relationship Id="rId11" Type="http://schemas.openxmlformats.org/officeDocument/2006/relationships/hyperlink" Target="https://login.consultant.ru/link/?req=doc&amp;base=RLAW049&amp;n=37567&amp;dst=100008" TargetMode="External"/><Relationship Id="rId24" Type="http://schemas.openxmlformats.org/officeDocument/2006/relationships/hyperlink" Target="https://login.consultant.ru/link/?req=doc&amp;base=RLAW049&amp;n=112848&amp;dst=100008" TargetMode="External"/><Relationship Id="rId32" Type="http://schemas.openxmlformats.org/officeDocument/2006/relationships/hyperlink" Target="https://login.consultant.ru/link/?req=doc&amp;base=RLAW049&amp;n=137312&amp;dst=10004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49&amp;n=56007&amp;dst=100008" TargetMode="External"/><Relationship Id="rId23" Type="http://schemas.openxmlformats.org/officeDocument/2006/relationships/hyperlink" Target="https://login.consultant.ru/link/?req=doc&amp;base=RLAW049&amp;n=112847&amp;dst=100008" TargetMode="External"/><Relationship Id="rId28" Type="http://schemas.openxmlformats.org/officeDocument/2006/relationships/hyperlink" Target="https://login.consultant.ru/link/?req=doc&amp;base=RLAW049&amp;n=174363&amp;dst=100008" TargetMode="External"/><Relationship Id="rId36" Type="http://schemas.openxmlformats.org/officeDocument/2006/relationships/hyperlink" Target="https://login.consultant.ru/link/?req=doc&amp;base=RLAW049&amp;n=151222&amp;dst=100173" TargetMode="External"/><Relationship Id="rId10" Type="http://schemas.openxmlformats.org/officeDocument/2006/relationships/hyperlink" Target="https://login.consultant.ru/link/?req=doc&amp;base=RLAW049&amp;n=36108&amp;dst=100008" TargetMode="External"/><Relationship Id="rId19" Type="http://schemas.openxmlformats.org/officeDocument/2006/relationships/hyperlink" Target="https://login.consultant.ru/link/?req=doc&amp;base=RLAW049&amp;n=78795&amp;dst=100008" TargetMode="External"/><Relationship Id="rId31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29998&amp;dst=100008" TargetMode="External"/><Relationship Id="rId14" Type="http://schemas.openxmlformats.org/officeDocument/2006/relationships/hyperlink" Target="https://login.consultant.ru/link/?req=doc&amp;base=RLAW049&amp;n=39849&amp;dst=100008" TargetMode="External"/><Relationship Id="rId22" Type="http://schemas.openxmlformats.org/officeDocument/2006/relationships/hyperlink" Target="https://login.consultant.ru/link/?req=doc&amp;base=RLAW049&amp;n=94816&amp;dst=100008" TargetMode="External"/><Relationship Id="rId27" Type="http://schemas.openxmlformats.org/officeDocument/2006/relationships/hyperlink" Target="https://login.consultant.ru/link/?req=doc&amp;base=RLAW049&amp;n=151222&amp;dst=100008" TargetMode="External"/><Relationship Id="rId30" Type="http://schemas.openxmlformats.org/officeDocument/2006/relationships/hyperlink" Target="https://login.consultant.ru/link/?req=doc&amp;base=RLAW049&amp;n=185205&amp;dst=100008" TargetMode="External"/><Relationship Id="rId35" Type="http://schemas.openxmlformats.org/officeDocument/2006/relationships/hyperlink" Target="https://login.consultant.ru/link/?req=doc&amp;base=RLAW049&amp;n=146113&amp;dst=100014" TargetMode="External"/><Relationship Id="rId8" Type="http://schemas.openxmlformats.org/officeDocument/2006/relationships/hyperlink" Target="https://login.consultant.ru/link/?req=doc&amp;base=RLAW049&amp;n=25736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1</cp:revision>
  <dcterms:created xsi:type="dcterms:W3CDTF">2025-07-31T04:49:00Z</dcterms:created>
  <dcterms:modified xsi:type="dcterms:W3CDTF">2025-07-31T04:51:00Z</dcterms:modified>
</cp:coreProperties>
</file>