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299" w:rsidRDefault="005B0299">
      <w:pPr>
        <w:pStyle w:val="ConsPlusTitlePage"/>
      </w:pPr>
      <w:r>
        <w:t xml:space="preserve">Документ предоставлен </w:t>
      </w:r>
      <w:hyperlink r:id="rId5">
        <w:r>
          <w:rPr>
            <w:color w:val="0000FF"/>
          </w:rPr>
          <w:t>КонсультантПлюс</w:t>
        </w:r>
      </w:hyperlink>
      <w:r>
        <w:br/>
      </w:r>
    </w:p>
    <w:p w:rsidR="005B0299" w:rsidRDefault="005B0299">
      <w:pPr>
        <w:pStyle w:val="ConsPlusNormal"/>
        <w:ind w:firstLine="540"/>
        <w:jc w:val="both"/>
        <w:outlineLvl w:val="0"/>
      </w:pPr>
    </w:p>
    <w:p w:rsidR="005B0299" w:rsidRDefault="005B0299">
      <w:pPr>
        <w:pStyle w:val="ConsPlusTitle"/>
        <w:jc w:val="center"/>
        <w:outlineLvl w:val="0"/>
      </w:pPr>
      <w:r>
        <w:t>ГУБЕРНАТОР НОВОСИБИРСКОЙ ОБЛАСТИ</w:t>
      </w:r>
    </w:p>
    <w:p w:rsidR="005B0299" w:rsidRDefault="005B0299">
      <w:pPr>
        <w:pStyle w:val="ConsPlusTitle"/>
        <w:ind w:firstLine="540"/>
        <w:jc w:val="both"/>
      </w:pPr>
    </w:p>
    <w:p w:rsidR="005B0299" w:rsidRDefault="005B0299">
      <w:pPr>
        <w:pStyle w:val="ConsPlusTitle"/>
        <w:jc w:val="center"/>
      </w:pPr>
      <w:r>
        <w:t>ПОСТАНОВЛЕНИЕ</w:t>
      </w:r>
    </w:p>
    <w:p w:rsidR="005B0299" w:rsidRDefault="005B0299">
      <w:pPr>
        <w:pStyle w:val="ConsPlusTitle"/>
        <w:jc w:val="center"/>
      </w:pPr>
      <w:r>
        <w:t>от 12 мая 2020 г. N 76</w:t>
      </w:r>
    </w:p>
    <w:p w:rsidR="005B0299" w:rsidRDefault="005B0299">
      <w:pPr>
        <w:pStyle w:val="ConsPlusTitle"/>
        <w:ind w:firstLine="540"/>
        <w:jc w:val="both"/>
      </w:pPr>
    </w:p>
    <w:p w:rsidR="005B0299" w:rsidRDefault="005B0299">
      <w:pPr>
        <w:pStyle w:val="ConsPlusTitle"/>
        <w:jc w:val="center"/>
      </w:pPr>
      <w:r>
        <w:t>ОБ УТВЕРЖДЕНИИ ПОЛОЖЕНИЯ О КАДРОВОМ РЕЗЕРВЕ</w:t>
      </w:r>
    </w:p>
    <w:p w:rsidR="005B0299" w:rsidRDefault="005B0299">
      <w:pPr>
        <w:pStyle w:val="ConsPlusTitle"/>
        <w:jc w:val="center"/>
      </w:pPr>
      <w:r>
        <w:t>НА ГОСУДАРСТВЕННОЙ ГРАЖДАНСКОЙ СЛУЖБЕ НОВОСИБИРСКОЙ ОБЛАСТИ</w:t>
      </w:r>
    </w:p>
    <w:p w:rsidR="005B0299" w:rsidRDefault="005B02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02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299" w:rsidRDefault="005B02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299" w:rsidRDefault="005B0299">
            <w:pPr>
              <w:pStyle w:val="ConsPlusNormal"/>
              <w:jc w:val="center"/>
            </w:pPr>
            <w:r>
              <w:rPr>
                <w:color w:val="392C69"/>
              </w:rPr>
              <w:t>Список изменяющих документов</w:t>
            </w:r>
          </w:p>
          <w:p w:rsidR="005B0299" w:rsidRDefault="005B0299">
            <w:pPr>
              <w:pStyle w:val="ConsPlusNormal"/>
              <w:jc w:val="center"/>
            </w:pPr>
            <w:r>
              <w:rPr>
                <w:color w:val="392C69"/>
              </w:rPr>
              <w:t>(в ред. постановлений Губернатора Новосибирской области</w:t>
            </w:r>
          </w:p>
          <w:p w:rsidR="005B0299" w:rsidRDefault="005B0299">
            <w:pPr>
              <w:pStyle w:val="ConsPlusNormal"/>
              <w:jc w:val="center"/>
            </w:pPr>
            <w:r>
              <w:rPr>
                <w:color w:val="392C69"/>
              </w:rPr>
              <w:t xml:space="preserve">от 18.10.2021 </w:t>
            </w:r>
            <w:hyperlink r:id="rId6">
              <w:r>
                <w:rPr>
                  <w:color w:val="0000FF"/>
                </w:rPr>
                <w:t>N 210</w:t>
              </w:r>
            </w:hyperlink>
            <w:r>
              <w:rPr>
                <w:color w:val="392C69"/>
              </w:rPr>
              <w:t xml:space="preserve">, от 22.11.2023 </w:t>
            </w:r>
            <w:hyperlink r:id="rId7">
              <w:r>
                <w:rPr>
                  <w:color w:val="0000FF"/>
                </w:rPr>
                <w:t>N 221</w:t>
              </w:r>
            </w:hyperlink>
            <w:r>
              <w:rPr>
                <w:color w:val="392C69"/>
              </w:rPr>
              <w:t xml:space="preserve">, от 05.02.2025 </w:t>
            </w:r>
            <w:hyperlink r:id="rId8">
              <w:r>
                <w:rPr>
                  <w:color w:val="0000FF"/>
                </w:rPr>
                <w:t>N 25</w:t>
              </w:r>
            </w:hyperlink>
            <w:r>
              <w:rPr>
                <w:color w:val="392C69"/>
              </w:rPr>
              <w:t>,</w:t>
            </w:r>
          </w:p>
          <w:p w:rsidR="005B0299" w:rsidRDefault="005B0299">
            <w:pPr>
              <w:pStyle w:val="ConsPlusNormal"/>
              <w:jc w:val="center"/>
            </w:pPr>
            <w:r>
              <w:rPr>
                <w:color w:val="392C69"/>
              </w:rPr>
              <w:t xml:space="preserve">от 01.07.2025 </w:t>
            </w:r>
            <w:hyperlink r:id="rId9">
              <w:r>
                <w:rPr>
                  <w:color w:val="0000FF"/>
                </w:rPr>
                <w:t>N 135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r>
    </w:tbl>
    <w:p w:rsidR="005B0299" w:rsidRDefault="005B0299">
      <w:pPr>
        <w:pStyle w:val="ConsPlusNormal"/>
        <w:ind w:firstLine="540"/>
        <w:jc w:val="both"/>
      </w:pPr>
    </w:p>
    <w:p w:rsidR="005B0299" w:rsidRDefault="005B0299">
      <w:pPr>
        <w:pStyle w:val="ConsPlusNormal"/>
        <w:ind w:firstLine="540"/>
        <w:jc w:val="both"/>
      </w:pPr>
      <w:r>
        <w:t xml:space="preserve">В соответствии со </w:t>
      </w:r>
      <w:hyperlink r:id="rId10">
        <w:r>
          <w:rPr>
            <w:color w:val="0000FF"/>
          </w:rPr>
          <w:t>статьей 64</w:t>
        </w:r>
      </w:hyperlink>
      <w:r>
        <w:t xml:space="preserve"> Федерального закона от 27.07.2004 N 79-ФЗ "О государственной гражданской службе Российской Федерации", </w:t>
      </w:r>
      <w:hyperlink r:id="rId11">
        <w:r>
          <w:rPr>
            <w:color w:val="0000FF"/>
          </w:rPr>
          <w:t>статьей 3</w:t>
        </w:r>
      </w:hyperlink>
      <w:r>
        <w:t xml:space="preserve"> Закона Новосибирской области от 01.02.2005 N 265-ОЗ "О государственной гражданской службе Новосибирской области" в целях повышения эффективности работы с кадровым резервом на государственной гражданской службе Новосибирской области постановляю:</w:t>
      </w:r>
    </w:p>
    <w:p w:rsidR="005B0299" w:rsidRDefault="005B0299">
      <w:pPr>
        <w:pStyle w:val="ConsPlusNormal"/>
        <w:spacing w:before="220"/>
        <w:ind w:firstLine="540"/>
        <w:jc w:val="both"/>
      </w:pPr>
      <w:r>
        <w:t xml:space="preserve">1. Утвердить прилагаемое </w:t>
      </w:r>
      <w:hyperlink w:anchor="P32">
        <w:r>
          <w:rPr>
            <w:color w:val="0000FF"/>
          </w:rPr>
          <w:t>Положение</w:t>
        </w:r>
      </w:hyperlink>
      <w:r>
        <w:t xml:space="preserve"> о кадровом резерве на государственной гражданской службе Новосибирской области.</w:t>
      </w:r>
    </w:p>
    <w:p w:rsidR="005B0299" w:rsidRDefault="005B0299">
      <w:pPr>
        <w:pStyle w:val="ConsPlusNormal"/>
        <w:spacing w:before="220"/>
        <w:ind w:firstLine="540"/>
        <w:jc w:val="both"/>
      </w:pPr>
      <w:r>
        <w:t>2. Признать утратившими силу:</w:t>
      </w:r>
    </w:p>
    <w:p w:rsidR="005B0299" w:rsidRDefault="005B0299">
      <w:pPr>
        <w:pStyle w:val="ConsPlusNormal"/>
        <w:spacing w:before="220"/>
        <w:ind w:firstLine="540"/>
        <w:jc w:val="both"/>
      </w:pPr>
      <w:hyperlink r:id="rId12">
        <w:r>
          <w:rPr>
            <w:color w:val="0000FF"/>
          </w:rPr>
          <w:t>постановление</w:t>
        </w:r>
      </w:hyperlink>
      <w:r>
        <w:t xml:space="preserve"> Губернатора Новосибирской области от 17.03.2014 N 40 "Об утверждении Положения о кадровом резерве на государственной гражданской службе Новосибирской области";</w:t>
      </w:r>
    </w:p>
    <w:p w:rsidR="005B0299" w:rsidRDefault="005B0299">
      <w:pPr>
        <w:pStyle w:val="ConsPlusNormal"/>
        <w:spacing w:before="220"/>
        <w:ind w:firstLine="540"/>
        <w:jc w:val="both"/>
      </w:pPr>
      <w:hyperlink r:id="rId13">
        <w:r>
          <w:rPr>
            <w:color w:val="0000FF"/>
          </w:rPr>
          <w:t>постановление</w:t>
        </w:r>
      </w:hyperlink>
      <w:r>
        <w:t xml:space="preserve"> Губернатора Новосибирской области от 29.10.2014 N 169 "О внесении изменений в постановление Губернатора Новосибирской области от 17.03.2014 N 40";</w:t>
      </w:r>
    </w:p>
    <w:p w:rsidR="005B0299" w:rsidRDefault="005B0299">
      <w:pPr>
        <w:pStyle w:val="ConsPlusNormal"/>
        <w:spacing w:before="220"/>
        <w:ind w:firstLine="540"/>
        <w:jc w:val="both"/>
      </w:pPr>
      <w:hyperlink r:id="rId14">
        <w:r>
          <w:rPr>
            <w:color w:val="0000FF"/>
          </w:rPr>
          <w:t>постановление</w:t>
        </w:r>
      </w:hyperlink>
      <w:r>
        <w:t xml:space="preserve"> Губернатора Новосибирской области от 28.12.2015 N 285 "О внесении изменений в постановление Губернатора Новосибирской области от 17.03.2014 N 40".</w:t>
      </w:r>
    </w:p>
    <w:p w:rsidR="005B0299" w:rsidRDefault="005B0299">
      <w:pPr>
        <w:pStyle w:val="ConsPlusNormal"/>
        <w:spacing w:before="220"/>
        <w:ind w:firstLine="54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rsidR="005B0299" w:rsidRDefault="005B0299">
      <w:pPr>
        <w:pStyle w:val="ConsPlusNormal"/>
        <w:ind w:firstLine="540"/>
        <w:jc w:val="both"/>
      </w:pPr>
    </w:p>
    <w:p w:rsidR="005B0299" w:rsidRDefault="005B0299">
      <w:pPr>
        <w:pStyle w:val="ConsPlusNormal"/>
        <w:jc w:val="right"/>
      </w:pPr>
      <w:r>
        <w:t>А.А.ТРАВНИКОВ</w:t>
      </w: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jc w:val="right"/>
        <w:outlineLvl w:val="0"/>
      </w:pPr>
      <w:r>
        <w:t>Утверждено</w:t>
      </w:r>
    </w:p>
    <w:p w:rsidR="005B0299" w:rsidRDefault="005B0299">
      <w:pPr>
        <w:pStyle w:val="ConsPlusNormal"/>
        <w:jc w:val="right"/>
      </w:pPr>
      <w:r>
        <w:t>постановлением</w:t>
      </w:r>
    </w:p>
    <w:p w:rsidR="005B0299" w:rsidRDefault="005B0299">
      <w:pPr>
        <w:pStyle w:val="ConsPlusNormal"/>
        <w:jc w:val="right"/>
      </w:pPr>
      <w:r>
        <w:t>Губернатора Новосибирской области</w:t>
      </w:r>
    </w:p>
    <w:p w:rsidR="005B0299" w:rsidRDefault="005B0299">
      <w:pPr>
        <w:pStyle w:val="ConsPlusNormal"/>
        <w:jc w:val="right"/>
      </w:pPr>
      <w:r>
        <w:t>от 12.05.2020 N 76</w:t>
      </w:r>
    </w:p>
    <w:p w:rsidR="005B0299" w:rsidRDefault="005B0299">
      <w:pPr>
        <w:pStyle w:val="ConsPlusNormal"/>
        <w:ind w:firstLine="540"/>
        <w:jc w:val="both"/>
      </w:pPr>
    </w:p>
    <w:p w:rsidR="005B0299" w:rsidRDefault="005B0299">
      <w:pPr>
        <w:pStyle w:val="ConsPlusTitle"/>
        <w:jc w:val="center"/>
      </w:pPr>
      <w:bookmarkStart w:id="0" w:name="P32"/>
      <w:bookmarkEnd w:id="0"/>
      <w:r>
        <w:t>ПОЛОЖЕНИЕ</w:t>
      </w:r>
    </w:p>
    <w:p w:rsidR="005B0299" w:rsidRDefault="005B0299">
      <w:pPr>
        <w:pStyle w:val="ConsPlusTitle"/>
        <w:jc w:val="center"/>
      </w:pPr>
      <w:r>
        <w:t>О КАДРОВОМ РЕЗЕРВЕ НА ГОСУДАРСТВЕННОЙ ГРАЖДАНСКОЙ</w:t>
      </w:r>
    </w:p>
    <w:p w:rsidR="005B0299" w:rsidRDefault="005B0299">
      <w:pPr>
        <w:pStyle w:val="ConsPlusTitle"/>
        <w:jc w:val="center"/>
      </w:pPr>
      <w:r>
        <w:t>СЛУЖБЕ НОВОСИБИРСКОЙ ОБЛАСТИ</w:t>
      </w:r>
    </w:p>
    <w:p w:rsidR="005B0299" w:rsidRDefault="005B02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02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299" w:rsidRDefault="005B02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299" w:rsidRDefault="005B0299">
            <w:pPr>
              <w:pStyle w:val="ConsPlusNormal"/>
              <w:jc w:val="center"/>
            </w:pPr>
            <w:r>
              <w:rPr>
                <w:color w:val="392C69"/>
              </w:rPr>
              <w:t>Список изменяющих документов</w:t>
            </w:r>
          </w:p>
          <w:p w:rsidR="005B0299" w:rsidRDefault="005B0299">
            <w:pPr>
              <w:pStyle w:val="ConsPlusNormal"/>
              <w:jc w:val="center"/>
            </w:pPr>
            <w:r>
              <w:rPr>
                <w:color w:val="392C69"/>
              </w:rPr>
              <w:t>(в ред. постановлений Губернатора Новосибирской области</w:t>
            </w:r>
          </w:p>
          <w:p w:rsidR="005B0299" w:rsidRDefault="005B0299">
            <w:pPr>
              <w:pStyle w:val="ConsPlusNormal"/>
              <w:jc w:val="center"/>
            </w:pPr>
            <w:r>
              <w:rPr>
                <w:color w:val="392C69"/>
              </w:rPr>
              <w:t xml:space="preserve">от 18.10.2021 </w:t>
            </w:r>
            <w:hyperlink r:id="rId15">
              <w:r>
                <w:rPr>
                  <w:color w:val="0000FF"/>
                </w:rPr>
                <w:t>N 210</w:t>
              </w:r>
            </w:hyperlink>
            <w:r>
              <w:rPr>
                <w:color w:val="392C69"/>
              </w:rPr>
              <w:t xml:space="preserve">, от 22.11.2023 </w:t>
            </w:r>
            <w:hyperlink r:id="rId16">
              <w:r>
                <w:rPr>
                  <w:color w:val="0000FF"/>
                </w:rPr>
                <w:t>N 221</w:t>
              </w:r>
            </w:hyperlink>
            <w:r>
              <w:rPr>
                <w:color w:val="392C69"/>
              </w:rPr>
              <w:t xml:space="preserve">, от 05.02.2025 </w:t>
            </w:r>
            <w:hyperlink r:id="rId17">
              <w:r>
                <w:rPr>
                  <w:color w:val="0000FF"/>
                </w:rPr>
                <w:t>N 25</w:t>
              </w:r>
            </w:hyperlink>
            <w:r>
              <w:rPr>
                <w:color w:val="392C69"/>
              </w:rPr>
              <w:t>,</w:t>
            </w:r>
          </w:p>
          <w:p w:rsidR="005B0299" w:rsidRDefault="005B0299">
            <w:pPr>
              <w:pStyle w:val="ConsPlusNormal"/>
              <w:jc w:val="center"/>
            </w:pPr>
            <w:r>
              <w:rPr>
                <w:color w:val="392C69"/>
              </w:rPr>
              <w:t xml:space="preserve">от 01.07.2025 </w:t>
            </w:r>
            <w:hyperlink r:id="rId18">
              <w:r>
                <w:rPr>
                  <w:color w:val="0000FF"/>
                </w:rPr>
                <w:t>N 135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r>
    </w:tbl>
    <w:p w:rsidR="005B0299" w:rsidRDefault="005B0299">
      <w:pPr>
        <w:pStyle w:val="ConsPlusNormal"/>
        <w:ind w:firstLine="540"/>
        <w:jc w:val="both"/>
      </w:pPr>
    </w:p>
    <w:p w:rsidR="005B0299" w:rsidRDefault="005B0299">
      <w:pPr>
        <w:pStyle w:val="ConsPlusTitle"/>
        <w:jc w:val="center"/>
        <w:outlineLvl w:val="1"/>
      </w:pPr>
      <w:r>
        <w:t>I. Общие положения</w:t>
      </w:r>
    </w:p>
    <w:p w:rsidR="005B0299" w:rsidRDefault="005B0299">
      <w:pPr>
        <w:pStyle w:val="ConsPlusNormal"/>
        <w:ind w:firstLine="540"/>
        <w:jc w:val="both"/>
      </w:pPr>
    </w:p>
    <w:p w:rsidR="005B0299" w:rsidRDefault="005B0299">
      <w:pPr>
        <w:pStyle w:val="ConsPlusNormal"/>
        <w:ind w:firstLine="540"/>
        <w:jc w:val="both"/>
      </w:pPr>
      <w:r>
        <w:t>1. Настоящее положение о кадровом резерве на государственной гражданской службе Новосибирской области (далее - Положение) регламентирует порядок формирования кадрового резерва областного исполнительного органа Новосибирской области, государственного органа Новосибирской области (далее - кадровый резерв государственного органа), кадрового резерва Новосибирской области и работы с ним.</w:t>
      </w:r>
    </w:p>
    <w:p w:rsidR="005B0299" w:rsidRDefault="005B0299">
      <w:pPr>
        <w:pStyle w:val="ConsPlusNormal"/>
        <w:jc w:val="both"/>
      </w:pPr>
      <w:r>
        <w:t xml:space="preserve">(в ред. </w:t>
      </w:r>
      <w:hyperlink r:id="rId19">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2. Кадровый резерв государственного органа, кадровый резерв Новосибирской области формируется в целях:</w:t>
      </w:r>
    </w:p>
    <w:p w:rsidR="005B0299" w:rsidRDefault="005B0299">
      <w:pPr>
        <w:pStyle w:val="ConsPlusNormal"/>
        <w:jc w:val="both"/>
      </w:pPr>
      <w:r>
        <w:t xml:space="preserve">(в ред. </w:t>
      </w:r>
      <w:hyperlink r:id="rId20">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1) обеспечения равного доступа граждан Российской Федерации (далее - граждане) к государственной гражданской службе Новосибирской области (далее - гражданская служба);</w:t>
      </w:r>
    </w:p>
    <w:p w:rsidR="005B0299" w:rsidRDefault="005B0299">
      <w:pPr>
        <w:pStyle w:val="ConsPlusNormal"/>
        <w:spacing w:before="220"/>
        <w:ind w:firstLine="540"/>
        <w:jc w:val="both"/>
      </w:pPr>
      <w:r>
        <w:t>2) своевременного замещения должностей гражданской службы;</w:t>
      </w:r>
    </w:p>
    <w:p w:rsidR="005B0299" w:rsidRDefault="005B0299">
      <w:pPr>
        <w:pStyle w:val="ConsPlusNormal"/>
        <w:spacing w:before="220"/>
        <w:ind w:firstLine="540"/>
        <w:jc w:val="both"/>
      </w:pPr>
      <w:r>
        <w:t>3) содействия формированию высокопрофессионального кадрового состава на гражданской службе;</w:t>
      </w:r>
    </w:p>
    <w:p w:rsidR="005B0299" w:rsidRDefault="005B0299">
      <w:pPr>
        <w:pStyle w:val="ConsPlusNormal"/>
        <w:spacing w:before="220"/>
        <w:ind w:firstLine="540"/>
        <w:jc w:val="both"/>
      </w:pPr>
      <w:r>
        <w:t>4) содействия должностному росту государственных гражданских служащих Новосибирской области (далее - гражданские служащие).</w:t>
      </w:r>
    </w:p>
    <w:p w:rsidR="005B0299" w:rsidRDefault="005B0299">
      <w:pPr>
        <w:pStyle w:val="ConsPlusNormal"/>
        <w:spacing w:before="220"/>
        <w:ind w:firstLine="540"/>
        <w:jc w:val="both"/>
      </w:pPr>
      <w:r>
        <w:t>3. Принципами формирования кадрового резерва государственного органа, кадрового резерва Новосибирской области являются:</w:t>
      </w:r>
    </w:p>
    <w:p w:rsidR="005B0299" w:rsidRDefault="005B0299">
      <w:pPr>
        <w:pStyle w:val="ConsPlusNormal"/>
        <w:jc w:val="both"/>
      </w:pPr>
      <w:r>
        <w:t xml:space="preserve">(в ред. </w:t>
      </w:r>
      <w:hyperlink r:id="rId21">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1) добровольность включения гражданских служащих (граждан) в кадровый резерв государственного органа, кадровый резерв Новосибирской области;</w:t>
      </w:r>
    </w:p>
    <w:p w:rsidR="005B0299" w:rsidRDefault="005B0299">
      <w:pPr>
        <w:pStyle w:val="ConsPlusNormal"/>
        <w:jc w:val="both"/>
      </w:pPr>
      <w:r>
        <w:t xml:space="preserve">(в ред. </w:t>
      </w:r>
      <w:hyperlink r:id="rId22">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2) гласность при формировании кадрового резерва государственного органа, кадрового резерва Новосибирской области;</w:t>
      </w:r>
    </w:p>
    <w:p w:rsidR="005B0299" w:rsidRDefault="005B0299">
      <w:pPr>
        <w:pStyle w:val="ConsPlusNormal"/>
        <w:jc w:val="both"/>
      </w:pPr>
      <w:r>
        <w:t xml:space="preserve">(в ред. </w:t>
      </w:r>
      <w:hyperlink r:id="rId23">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3) соблюдение равенства прав граждан при их включении в кадровый резерв государственного органа, кадровый резерв Новосибирской области;</w:t>
      </w:r>
    </w:p>
    <w:p w:rsidR="005B0299" w:rsidRDefault="005B0299">
      <w:pPr>
        <w:pStyle w:val="ConsPlusNormal"/>
        <w:jc w:val="both"/>
      </w:pPr>
      <w:r>
        <w:t xml:space="preserve">(в ред. </w:t>
      </w:r>
      <w:hyperlink r:id="rId24">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4) приоритетность формирования кадрового резерва государственного органа, кадрового резерва Новосибирской области на конкурсной основе;</w:t>
      </w:r>
    </w:p>
    <w:p w:rsidR="005B0299" w:rsidRDefault="005B0299">
      <w:pPr>
        <w:pStyle w:val="ConsPlusNormal"/>
        <w:jc w:val="both"/>
      </w:pPr>
      <w:r>
        <w:t xml:space="preserve">(в ред. </w:t>
      </w:r>
      <w:hyperlink r:id="rId25">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5) учет текущей и перспективной потребности в замещении должностей гражданской службы в областном исполнительном органе Новосибирской области, государственном органе Новосибирской области (далее - государственный орган);</w:t>
      </w:r>
    </w:p>
    <w:p w:rsidR="005B0299" w:rsidRDefault="005B0299">
      <w:pPr>
        <w:pStyle w:val="ConsPlusNormal"/>
        <w:jc w:val="both"/>
      </w:pPr>
      <w:r>
        <w:t xml:space="preserve">(в ред. </w:t>
      </w:r>
      <w:hyperlink r:id="rId26">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lastRenderedPageBreak/>
        <w:t>6) взаимосвязь должностного роста гражданских служащих с результатами оценки их профессионального уровня;</w:t>
      </w:r>
    </w:p>
    <w:p w:rsidR="005B0299" w:rsidRDefault="005B0299">
      <w:pPr>
        <w:pStyle w:val="ConsPlusNormal"/>
        <w:jc w:val="both"/>
      </w:pPr>
      <w:r>
        <w:t xml:space="preserve">(в ред. </w:t>
      </w:r>
      <w:hyperlink r:id="rId27">
        <w:r>
          <w:rPr>
            <w:color w:val="0000FF"/>
          </w:rPr>
          <w:t>постановления</w:t>
        </w:r>
      </w:hyperlink>
      <w:r>
        <w:t xml:space="preserve"> Губернатора Новосибирской области от 22.11.2023 N 221)</w:t>
      </w:r>
    </w:p>
    <w:p w:rsidR="005B0299" w:rsidRDefault="005B0299">
      <w:pPr>
        <w:pStyle w:val="ConsPlusNormal"/>
        <w:spacing w:before="220"/>
        <w:ind w:firstLine="540"/>
        <w:jc w:val="both"/>
      </w:pPr>
      <w:r>
        <w:t>7) персональная ответственность представителя нанимателя за качество отбора гражданских служащих (граждан) для включения в кадровый резерв государственного органа, кадровый резерв Новосибирской области и создание условий для должностного роста гражданских служащих;</w:t>
      </w:r>
    </w:p>
    <w:p w:rsidR="005B0299" w:rsidRDefault="005B0299">
      <w:pPr>
        <w:pStyle w:val="ConsPlusNormal"/>
        <w:jc w:val="both"/>
      </w:pPr>
      <w:r>
        <w:t xml:space="preserve">(в ред. </w:t>
      </w:r>
      <w:hyperlink r:id="rId28">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8)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государственного органа, кадровый резерв Новосибирской области, с учетом опыта их работы в государственных органах, органах местного самоуправления, иных органах и организациях.</w:t>
      </w:r>
    </w:p>
    <w:p w:rsidR="005B0299" w:rsidRDefault="005B0299">
      <w:pPr>
        <w:pStyle w:val="ConsPlusNormal"/>
        <w:jc w:val="both"/>
      </w:pPr>
      <w:r>
        <w:t xml:space="preserve">(в ред. постановлений Губернатора Новосибирской области от 22.11.2023 </w:t>
      </w:r>
      <w:hyperlink r:id="rId29">
        <w:r>
          <w:rPr>
            <w:color w:val="0000FF"/>
          </w:rPr>
          <w:t>N 221</w:t>
        </w:r>
      </w:hyperlink>
      <w:r>
        <w:t xml:space="preserve">, от 01.07.2025 </w:t>
      </w:r>
      <w:hyperlink r:id="rId30">
        <w:r>
          <w:rPr>
            <w:color w:val="0000FF"/>
          </w:rPr>
          <w:t>N 135</w:t>
        </w:r>
      </w:hyperlink>
      <w:r>
        <w:t>)</w:t>
      </w:r>
    </w:p>
    <w:p w:rsidR="005B0299" w:rsidRDefault="005B0299">
      <w:pPr>
        <w:pStyle w:val="ConsPlusNormal"/>
        <w:spacing w:before="220"/>
        <w:ind w:firstLine="540"/>
        <w:jc w:val="both"/>
      </w:pPr>
      <w:r>
        <w:t>4. Информация о формировании кадрового резерва государственного органа, кадрового резерва Новосибирской области и работе с ним размещается на официальных сайтах государственного органа,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ЕИСУКС) в информационно-телекоммуникационной сети "Интернет" (далее - сеть "Интернет") в порядке, определяемом Правительством Российской Федерации.</w:t>
      </w:r>
    </w:p>
    <w:p w:rsidR="005B0299" w:rsidRDefault="005B0299">
      <w:pPr>
        <w:pStyle w:val="ConsPlusNormal"/>
        <w:jc w:val="both"/>
      </w:pPr>
      <w:r>
        <w:t xml:space="preserve">(в ред. постановлений Губернатора Новосибирской области от 05.02.2025 </w:t>
      </w:r>
      <w:hyperlink r:id="rId31">
        <w:r>
          <w:rPr>
            <w:color w:val="0000FF"/>
          </w:rPr>
          <w:t>N 25</w:t>
        </w:r>
      </w:hyperlink>
      <w:r>
        <w:t xml:space="preserve">, от 01.07.2025 </w:t>
      </w:r>
      <w:hyperlink r:id="rId32">
        <w:r>
          <w:rPr>
            <w:color w:val="0000FF"/>
          </w:rPr>
          <w:t>N 135</w:t>
        </w:r>
      </w:hyperlink>
      <w:r>
        <w:t>)</w:t>
      </w:r>
    </w:p>
    <w:p w:rsidR="005B0299" w:rsidRDefault="005B0299">
      <w:pPr>
        <w:pStyle w:val="ConsPlusNormal"/>
        <w:ind w:firstLine="540"/>
        <w:jc w:val="both"/>
      </w:pPr>
    </w:p>
    <w:p w:rsidR="005B0299" w:rsidRDefault="005B0299">
      <w:pPr>
        <w:pStyle w:val="ConsPlusTitle"/>
        <w:jc w:val="center"/>
        <w:outlineLvl w:val="1"/>
      </w:pPr>
      <w:r>
        <w:t>II. Порядок формирования кадрового резерва государственного</w:t>
      </w:r>
    </w:p>
    <w:p w:rsidR="005B0299" w:rsidRDefault="005B0299">
      <w:pPr>
        <w:pStyle w:val="ConsPlusTitle"/>
        <w:jc w:val="center"/>
      </w:pPr>
      <w:r>
        <w:t>органа, кадрового резерва Новосибирской области</w:t>
      </w:r>
    </w:p>
    <w:p w:rsidR="005B0299" w:rsidRDefault="005B0299">
      <w:pPr>
        <w:pStyle w:val="ConsPlusNormal"/>
        <w:jc w:val="center"/>
      </w:pPr>
      <w:r>
        <w:t xml:space="preserve">(в ред. </w:t>
      </w:r>
      <w:hyperlink r:id="rId33">
        <w:r>
          <w:rPr>
            <w:color w:val="0000FF"/>
          </w:rPr>
          <w:t>постановления</w:t>
        </w:r>
      </w:hyperlink>
      <w:r>
        <w:t xml:space="preserve"> Губернатора Новосибирской области</w:t>
      </w:r>
    </w:p>
    <w:p w:rsidR="005B0299" w:rsidRDefault="005B0299">
      <w:pPr>
        <w:pStyle w:val="ConsPlusNormal"/>
        <w:jc w:val="center"/>
      </w:pPr>
      <w:r>
        <w:t>от 01.07.2025 N 135)</w:t>
      </w:r>
    </w:p>
    <w:p w:rsidR="005B0299" w:rsidRDefault="005B0299">
      <w:pPr>
        <w:pStyle w:val="ConsPlusNormal"/>
        <w:ind w:firstLine="540"/>
        <w:jc w:val="both"/>
      </w:pPr>
    </w:p>
    <w:p w:rsidR="005B0299" w:rsidRDefault="005B0299">
      <w:pPr>
        <w:pStyle w:val="ConsPlusNormal"/>
        <w:ind w:firstLine="540"/>
        <w:jc w:val="both"/>
      </w:pPr>
      <w:r>
        <w:t>5. В кадровый резерв государственного органа включаются:</w:t>
      </w:r>
    </w:p>
    <w:p w:rsidR="005B0299" w:rsidRDefault="005B0299">
      <w:pPr>
        <w:pStyle w:val="ConsPlusNormal"/>
        <w:spacing w:before="220"/>
        <w:ind w:firstLine="540"/>
        <w:jc w:val="both"/>
      </w:pPr>
      <w:r>
        <w:t>1) граждане, претендующие на замещение вакантной должности гражданской службы:</w:t>
      </w:r>
    </w:p>
    <w:p w:rsidR="005B0299" w:rsidRDefault="005B0299">
      <w:pPr>
        <w:pStyle w:val="ConsPlusNormal"/>
        <w:spacing w:before="220"/>
        <w:ind w:firstLine="540"/>
        <w:jc w:val="both"/>
      </w:pPr>
      <w:r>
        <w:t>по результатам конкурса на включение в кадровый резерв государственного органа;</w:t>
      </w:r>
    </w:p>
    <w:p w:rsidR="005B0299" w:rsidRDefault="005B0299">
      <w:pPr>
        <w:pStyle w:val="ConsPlusNormal"/>
        <w:spacing w:before="220"/>
        <w:ind w:firstLine="540"/>
        <w:jc w:val="both"/>
      </w:pPr>
      <w:bookmarkStart w:id="1" w:name="P79"/>
      <w:bookmarkEnd w:id="1"/>
      <w:r>
        <w:t>по результатам конкурса на замещение вакантной должности гражданской службы с согласия указанных граждан;</w:t>
      </w:r>
    </w:p>
    <w:p w:rsidR="005B0299" w:rsidRDefault="005B0299">
      <w:pPr>
        <w:pStyle w:val="ConsPlusNormal"/>
        <w:spacing w:before="220"/>
        <w:ind w:firstLine="540"/>
        <w:jc w:val="both"/>
      </w:pPr>
      <w:r>
        <w:t>2) гражданские служащие, претендующие на замещение вакантной должности гражданской службы в порядке должностного роста:</w:t>
      </w:r>
    </w:p>
    <w:p w:rsidR="005B0299" w:rsidRDefault="005B0299">
      <w:pPr>
        <w:pStyle w:val="ConsPlusNormal"/>
        <w:spacing w:before="220"/>
        <w:ind w:firstLine="540"/>
        <w:jc w:val="both"/>
      </w:pPr>
      <w:r>
        <w:t>по результатам конкурса на включение в кадровый резерв государственного органа;</w:t>
      </w:r>
    </w:p>
    <w:p w:rsidR="005B0299" w:rsidRDefault="005B0299">
      <w:pPr>
        <w:pStyle w:val="ConsPlusNormal"/>
        <w:spacing w:before="220"/>
        <w:ind w:firstLine="540"/>
        <w:jc w:val="both"/>
      </w:pPr>
      <w:bookmarkStart w:id="2" w:name="P82"/>
      <w:bookmarkEnd w:id="2"/>
      <w:r>
        <w:t>по результатам конкурса на замещение вакантной должности гражданской службы с согласия указанных гражданских служащих;</w:t>
      </w:r>
    </w:p>
    <w:p w:rsidR="005B0299" w:rsidRDefault="005B0299">
      <w:pPr>
        <w:pStyle w:val="ConsPlusNormal"/>
        <w:spacing w:before="220"/>
        <w:ind w:firstLine="540"/>
        <w:jc w:val="both"/>
      </w:pPr>
      <w:bookmarkStart w:id="3" w:name="P83"/>
      <w:bookmarkEnd w:id="3"/>
      <w:r>
        <w:t xml:space="preserve">по результатам аттестации в соответствии с </w:t>
      </w:r>
      <w:hyperlink r:id="rId34">
        <w:r>
          <w:rPr>
            <w:color w:val="0000FF"/>
          </w:rPr>
          <w:t>пунктом 1 части 16 статьи 48</w:t>
        </w:r>
      </w:hyperlink>
      <w:r>
        <w:t xml:space="preserve"> Федерального закона от 27.07.2004 N 79-ФЗ "О государственной гражданской службе Российской Федерации" (далее - Федеральный закон N 79-ФЗ) с согласия указанных гражданских служащих;</w:t>
      </w:r>
    </w:p>
    <w:p w:rsidR="005B0299" w:rsidRDefault="005B0299">
      <w:pPr>
        <w:pStyle w:val="ConsPlusNormal"/>
        <w:spacing w:before="220"/>
        <w:ind w:firstLine="540"/>
        <w:jc w:val="both"/>
      </w:pPr>
      <w:bookmarkStart w:id="4" w:name="P84"/>
      <w:bookmarkEnd w:id="4"/>
      <w:r>
        <w:t>3) гражданские служащие, увольняемые с гражданской службы:</w:t>
      </w:r>
    </w:p>
    <w:p w:rsidR="005B0299" w:rsidRDefault="005B0299">
      <w:pPr>
        <w:pStyle w:val="ConsPlusNormal"/>
        <w:spacing w:before="220"/>
        <w:ind w:firstLine="540"/>
        <w:jc w:val="both"/>
      </w:pPr>
      <w:bookmarkStart w:id="5" w:name="P85"/>
      <w:bookmarkEnd w:id="5"/>
      <w:r>
        <w:t xml:space="preserve">по основанию, предусмотренному </w:t>
      </w:r>
      <w:hyperlink r:id="rId35">
        <w:r>
          <w:rPr>
            <w:color w:val="0000FF"/>
          </w:rPr>
          <w:t>пунктом 8.2</w:t>
        </w:r>
      </w:hyperlink>
      <w:r>
        <w:t xml:space="preserve"> или </w:t>
      </w:r>
      <w:hyperlink r:id="rId36">
        <w:r>
          <w:rPr>
            <w:color w:val="0000FF"/>
          </w:rPr>
          <w:t>8.3 части 1 статьи 37</w:t>
        </w:r>
      </w:hyperlink>
      <w:r>
        <w:t xml:space="preserve"> Федерального </w:t>
      </w:r>
      <w:r>
        <w:lastRenderedPageBreak/>
        <w:t>закона N 79-ФЗ,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5B0299" w:rsidRDefault="005B0299">
      <w:pPr>
        <w:pStyle w:val="ConsPlusNormal"/>
        <w:spacing w:before="220"/>
        <w:ind w:firstLine="540"/>
        <w:jc w:val="both"/>
      </w:pPr>
      <w:r>
        <w:t xml:space="preserve">по одному из оснований, предусмотренных </w:t>
      </w:r>
      <w:hyperlink r:id="rId37">
        <w:r>
          <w:rPr>
            <w:color w:val="0000FF"/>
          </w:rPr>
          <w:t>частью 1 статьи 39</w:t>
        </w:r>
      </w:hyperlink>
      <w:r>
        <w:t xml:space="preserve"> Федерального закона N 79-ФЗ, с согласия указанных гражданских служащих;</w:t>
      </w:r>
    </w:p>
    <w:p w:rsidR="005B0299" w:rsidRDefault="005B0299">
      <w:pPr>
        <w:pStyle w:val="ConsPlusNormal"/>
        <w:spacing w:before="220"/>
        <w:ind w:firstLine="540"/>
        <w:jc w:val="both"/>
      </w:pPr>
      <w:bookmarkStart w:id="6" w:name="P87"/>
      <w:bookmarkEnd w:id="6"/>
      <w:r>
        <w:t xml:space="preserve">при невозможности перевода указанных гражданских служащих в соответствии с </w:t>
      </w:r>
      <w:hyperlink r:id="rId38">
        <w:r>
          <w:rPr>
            <w:color w:val="0000FF"/>
          </w:rPr>
          <w:t>пунктами 3</w:t>
        </w:r>
      </w:hyperlink>
      <w:r>
        <w:t xml:space="preserve"> - </w:t>
      </w:r>
      <w:hyperlink r:id="rId39">
        <w:r>
          <w:rPr>
            <w:color w:val="0000FF"/>
          </w:rPr>
          <w:t>5</w:t>
        </w:r>
      </w:hyperlink>
      <w:r>
        <w:t xml:space="preserve">, </w:t>
      </w:r>
      <w:hyperlink r:id="rId40">
        <w:r>
          <w:rPr>
            <w:color w:val="0000FF"/>
          </w:rPr>
          <w:t>9</w:t>
        </w:r>
      </w:hyperlink>
      <w:r>
        <w:t xml:space="preserve">, </w:t>
      </w:r>
      <w:hyperlink r:id="rId41">
        <w:r>
          <w:rPr>
            <w:color w:val="0000FF"/>
          </w:rPr>
          <w:t>12</w:t>
        </w:r>
      </w:hyperlink>
      <w:r>
        <w:t xml:space="preserve"> - </w:t>
      </w:r>
      <w:hyperlink r:id="rId42">
        <w:r>
          <w:rPr>
            <w:color w:val="0000FF"/>
          </w:rPr>
          <w:t>14 части 5 статьи 28</w:t>
        </w:r>
      </w:hyperlink>
      <w:r>
        <w:t xml:space="preserve"> Федерального закона N 79-ФЗ на иную должность гражданской службы в связи с ее отсутствием или при отказе их от перевода в соответствии со </w:t>
      </w:r>
      <w:hyperlink r:id="rId43">
        <w:r>
          <w:rPr>
            <w:color w:val="0000FF"/>
          </w:rPr>
          <w:t>статьей 28</w:t>
        </w:r>
      </w:hyperlink>
      <w:r>
        <w:t xml:space="preserve"> Федерального закона N 79-ФЗ - по решению представителя нанимателя с согласия указанных гражданских служащих.</w:t>
      </w:r>
    </w:p>
    <w:p w:rsidR="005B0299" w:rsidRDefault="005B0299">
      <w:pPr>
        <w:pStyle w:val="ConsPlusNormal"/>
        <w:jc w:val="both"/>
      </w:pPr>
      <w:r>
        <w:t xml:space="preserve">(абзац введен </w:t>
      </w:r>
      <w:hyperlink r:id="rId44">
        <w:r>
          <w:rPr>
            <w:color w:val="0000FF"/>
          </w:rPr>
          <w:t>постановлением</w:t>
        </w:r>
      </w:hyperlink>
      <w:r>
        <w:t xml:space="preserve"> Губернатора Новосибирской области от 05.02.2025 N 25)</w:t>
      </w:r>
    </w:p>
    <w:p w:rsidR="005B0299" w:rsidRDefault="005B0299">
      <w:pPr>
        <w:pStyle w:val="ConsPlusNormal"/>
        <w:spacing w:before="220"/>
        <w:ind w:firstLine="540"/>
        <w:jc w:val="both"/>
      </w:pPr>
      <w:r>
        <w:t xml:space="preserve">6. Конкурс на включение в кадровый резерв государственного органа проводится в соответствии с нормами, предусмотренными </w:t>
      </w:r>
      <w:hyperlink w:anchor="P114">
        <w:r>
          <w:rPr>
            <w:color w:val="0000FF"/>
          </w:rPr>
          <w:t>разделом III</w:t>
        </w:r>
      </w:hyperlink>
      <w:r>
        <w:t xml:space="preserve"> Положения.</w:t>
      </w:r>
    </w:p>
    <w:p w:rsidR="005B0299" w:rsidRDefault="005B0299">
      <w:pPr>
        <w:pStyle w:val="ConsPlusNormal"/>
        <w:spacing w:before="220"/>
        <w:ind w:firstLine="540"/>
        <w:jc w:val="both"/>
      </w:pPr>
      <w:r>
        <w:t>7. Проект правового акта государственного органа о включении гражданских служащих (граждан) в кадровый резерв государственного органа с указанием основания и группы должностей гражданской службы, на которые они могут быть назначены, готовится с использованием подсистемы "Кадровый резерв" государственной информационной системы Новосибирской области "Кадровый учет государственных гражданских служащих Новосибирской области" (далее - ГИС "КУ ГГС НСО").</w:t>
      </w:r>
    </w:p>
    <w:p w:rsidR="005B0299" w:rsidRDefault="005B0299">
      <w:pPr>
        <w:pStyle w:val="ConsPlusNormal"/>
        <w:jc w:val="both"/>
      </w:pPr>
      <w:r>
        <w:t xml:space="preserve">(в ред. постановлений Губернатора Новосибирской области от 05.02.2025 </w:t>
      </w:r>
      <w:hyperlink r:id="rId45">
        <w:r>
          <w:rPr>
            <w:color w:val="0000FF"/>
          </w:rPr>
          <w:t>N 25</w:t>
        </w:r>
      </w:hyperlink>
      <w:r>
        <w:t xml:space="preserve">, от 01.07.2025 </w:t>
      </w:r>
      <w:hyperlink r:id="rId46">
        <w:r>
          <w:rPr>
            <w:color w:val="0000FF"/>
          </w:rPr>
          <w:t>N 135</w:t>
        </w:r>
      </w:hyperlink>
      <w:r>
        <w:t>)</w:t>
      </w:r>
    </w:p>
    <w:p w:rsidR="005B0299" w:rsidRDefault="005B0299">
      <w:pPr>
        <w:pStyle w:val="ConsPlusNormal"/>
        <w:spacing w:before="220"/>
        <w:ind w:firstLine="540"/>
        <w:jc w:val="both"/>
      </w:pPr>
      <w:r>
        <w:t xml:space="preserve">8. Гражданские служащие (граждане), указанные в </w:t>
      </w:r>
      <w:hyperlink w:anchor="P79">
        <w:r>
          <w:rPr>
            <w:color w:val="0000FF"/>
          </w:rPr>
          <w:t>абзаце третьем подпункта 1</w:t>
        </w:r>
      </w:hyperlink>
      <w:r>
        <w:t xml:space="preserve"> и </w:t>
      </w:r>
      <w:hyperlink w:anchor="P82">
        <w:r>
          <w:rPr>
            <w:color w:val="0000FF"/>
          </w:rPr>
          <w:t>абзаце третьем подпункта 2 пункта 5</w:t>
        </w:r>
      </w:hyperlink>
      <w:r>
        <w:t xml:space="preserve"> Положения и не ставшие победителями конкурса на замещение вакантной должности гражданской службы, однако профессиональный уровень,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 к которой относилась вакантная должность гражданской службы.</w:t>
      </w:r>
    </w:p>
    <w:p w:rsidR="005B0299" w:rsidRDefault="005B0299">
      <w:pPr>
        <w:pStyle w:val="ConsPlusNormal"/>
        <w:jc w:val="both"/>
      </w:pPr>
      <w:r>
        <w:t xml:space="preserve">(в ред. постановлений Губернатора Новосибирской области от 22.11.2023 </w:t>
      </w:r>
      <w:hyperlink r:id="rId47">
        <w:r>
          <w:rPr>
            <w:color w:val="0000FF"/>
          </w:rPr>
          <w:t>N 221</w:t>
        </w:r>
      </w:hyperlink>
      <w:r>
        <w:t xml:space="preserve">, от 01.07.2025 </w:t>
      </w:r>
      <w:hyperlink r:id="rId48">
        <w:r>
          <w:rPr>
            <w:color w:val="0000FF"/>
          </w:rPr>
          <w:t>N 135</w:t>
        </w:r>
      </w:hyperlink>
      <w:r>
        <w:t>)</w:t>
      </w:r>
    </w:p>
    <w:p w:rsidR="005B0299" w:rsidRDefault="005B0299">
      <w:pPr>
        <w:pStyle w:val="ConsPlusNormal"/>
        <w:spacing w:before="220"/>
        <w:ind w:firstLine="540"/>
        <w:jc w:val="both"/>
      </w:pPr>
      <w:r>
        <w:t xml:space="preserve">9. Гражданские служащие, указанные в </w:t>
      </w:r>
      <w:hyperlink w:anchor="P83">
        <w:r>
          <w:rPr>
            <w:color w:val="0000FF"/>
          </w:rPr>
          <w:t>абзаце четвертом подпункта 2 пункта 5</w:t>
        </w:r>
      </w:hyperlink>
      <w:r>
        <w:t xml:space="preserve"> Положения, признанные аттестационной комиссией по результатам аттестации соответствующими замещаемой должности гражданской службы и рекомендованные ею к включению в кадровый резерв государственного органа для замещения вакантных должностей гражданской службы в порядке должностного роста, с их согласия включаются в кадровый резерв государственного органа в течение одного месяца после проведения аттестации. Группа должностей гражданской службы, для замещения которой гражданский служащий включается в кадровый резерв государственного органа по данному основанию, может соответствовать той же группе, к которой относится замещаемая гражданским служащим на момент аттестации должность, либо быть вышестоящей.</w:t>
      </w:r>
    </w:p>
    <w:p w:rsidR="005B0299" w:rsidRDefault="005B0299">
      <w:pPr>
        <w:pStyle w:val="ConsPlusNormal"/>
        <w:jc w:val="both"/>
      </w:pPr>
      <w:r>
        <w:t xml:space="preserve">(п. 9 в ред. </w:t>
      </w:r>
      <w:hyperlink r:id="rId49">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 xml:space="preserve">10. Включение гражданских служащих в кадровый резерв государственного органа в соответствии с </w:t>
      </w:r>
      <w:hyperlink w:anchor="P84">
        <w:r>
          <w:rPr>
            <w:color w:val="0000FF"/>
          </w:rPr>
          <w:t>подпунктом 3 пункта 5</w:t>
        </w:r>
      </w:hyperlink>
      <w:r>
        <w:t xml:space="preserve"> Положения производится для замещения должностей гражданской службы той же группы, к которой относится последняя замещаемая гражданским служащим должность гражданской службы.</w:t>
      </w:r>
    </w:p>
    <w:p w:rsidR="005B0299" w:rsidRDefault="005B0299">
      <w:pPr>
        <w:pStyle w:val="ConsPlusNormal"/>
        <w:spacing w:before="220"/>
        <w:ind w:firstLine="540"/>
        <w:jc w:val="both"/>
      </w:pPr>
      <w:r>
        <w:t xml:space="preserve">11. Включение гражданских служащих, указанных в </w:t>
      </w:r>
      <w:hyperlink w:anchor="P85">
        <w:r>
          <w:rPr>
            <w:color w:val="0000FF"/>
          </w:rPr>
          <w:t>абзаце втором подпункта 3 пункта 5</w:t>
        </w:r>
      </w:hyperlink>
      <w:r>
        <w:t xml:space="preserve"> Положения, в кадровый резерв государственного органа оформляется правовым актом </w:t>
      </w:r>
      <w:r>
        <w:lastRenderedPageBreak/>
        <w:t>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w:t>
      </w:r>
    </w:p>
    <w:p w:rsidR="005B0299" w:rsidRDefault="005B0299">
      <w:pPr>
        <w:pStyle w:val="ConsPlusNormal"/>
        <w:jc w:val="both"/>
      </w:pPr>
      <w:r>
        <w:t xml:space="preserve">(в ред. </w:t>
      </w:r>
      <w:hyperlink r:id="rId50">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12. Датой включения гражданского служащего (гражданина) в кадровый резерв государственного органа является дата регистрации соответствующего правового акта государственного органа.</w:t>
      </w:r>
    </w:p>
    <w:p w:rsidR="005B0299" w:rsidRDefault="005B0299">
      <w:pPr>
        <w:pStyle w:val="ConsPlusNormal"/>
        <w:spacing w:before="220"/>
        <w:ind w:firstLine="540"/>
        <w:jc w:val="both"/>
      </w:pPr>
      <w:r>
        <w:t xml:space="preserve">13. В кадровый резерв государственного органа не может быть включен гражданский служащий, имеющий дисциплинарное взыскание, предусмотренное </w:t>
      </w:r>
      <w:hyperlink r:id="rId51">
        <w:r>
          <w:rPr>
            <w:color w:val="0000FF"/>
          </w:rPr>
          <w:t>пунктом 2</w:t>
        </w:r>
      </w:hyperlink>
      <w:r>
        <w:t xml:space="preserve"> или </w:t>
      </w:r>
      <w:hyperlink r:id="rId52">
        <w:r>
          <w:rPr>
            <w:color w:val="0000FF"/>
          </w:rPr>
          <w:t>3 части 1 статьи 57</w:t>
        </w:r>
      </w:hyperlink>
      <w:r>
        <w:t xml:space="preserve"> либо </w:t>
      </w:r>
      <w:hyperlink r:id="rId53">
        <w:r>
          <w:rPr>
            <w:color w:val="0000FF"/>
          </w:rPr>
          <w:t>пунктом 2</w:t>
        </w:r>
      </w:hyperlink>
      <w:r>
        <w:t xml:space="preserve"> или </w:t>
      </w:r>
      <w:hyperlink r:id="rId54">
        <w:r>
          <w:rPr>
            <w:color w:val="0000FF"/>
          </w:rPr>
          <w:t>3 статьи 59.1</w:t>
        </w:r>
      </w:hyperlink>
      <w:r>
        <w:t xml:space="preserve"> Федерального закона N 79-ФЗ за исключением оснований включения в кадровый резерв государственного органа, предусмотренных </w:t>
      </w:r>
      <w:hyperlink w:anchor="P87">
        <w:r>
          <w:rPr>
            <w:color w:val="0000FF"/>
          </w:rPr>
          <w:t>абзацем четвертым подпункта 3 пункта 5</w:t>
        </w:r>
      </w:hyperlink>
      <w:r>
        <w:t xml:space="preserve"> настоящего Положения..</w:t>
      </w:r>
    </w:p>
    <w:p w:rsidR="005B0299" w:rsidRDefault="005B0299">
      <w:pPr>
        <w:pStyle w:val="ConsPlusNormal"/>
        <w:jc w:val="both"/>
      </w:pPr>
      <w:r>
        <w:t xml:space="preserve">(в ред. постановлений Губернатора Новосибирской области от 05.02.2025 </w:t>
      </w:r>
      <w:hyperlink r:id="rId55">
        <w:r>
          <w:rPr>
            <w:color w:val="0000FF"/>
          </w:rPr>
          <w:t>N 25</w:t>
        </w:r>
      </w:hyperlink>
      <w:r>
        <w:t xml:space="preserve">, от 01.07.2025 </w:t>
      </w:r>
      <w:hyperlink r:id="rId56">
        <w:r>
          <w:rPr>
            <w:color w:val="0000FF"/>
          </w:rPr>
          <w:t>N 135</w:t>
        </w:r>
      </w:hyperlink>
      <w:r>
        <w:t>)</w:t>
      </w:r>
    </w:p>
    <w:p w:rsidR="005B0299" w:rsidRDefault="005B0299">
      <w:pPr>
        <w:pStyle w:val="ConsPlusNormal"/>
        <w:spacing w:before="220"/>
        <w:ind w:firstLine="540"/>
        <w:jc w:val="both"/>
      </w:pPr>
      <w:r>
        <w:t>14. Срок пребывания гражданского служащего (гражданина) в кадровом резерве государственного органа для замещения одной и той же группы должностей гражданской службы по одному основанию составляет не более трех лет.</w:t>
      </w:r>
    </w:p>
    <w:p w:rsidR="005B0299" w:rsidRDefault="005B0299">
      <w:pPr>
        <w:pStyle w:val="ConsPlusNormal"/>
        <w:spacing w:before="220"/>
        <w:ind w:firstLine="540"/>
        <w:jc w:val="both"/>
      </w:pPr>
      <w:r>
        <w:t>15. Кадровый резерв Новосибирской области формируется администрацией Губернатора Новосибирской области и Правительства Новосибирской области (далее - администрация) для замещения вакантных должностей высшей, главной и ведущей групп должностей гражданской службы из гражданских служащих (граждан), включенных в кадровые резервы государственных органов.</w:t>
      </w:r>
    </w:p>
    <w:p w:rsidR="005B0299" w:rsidRDefault="005B0299">
      <w:pPr>
        <w:pStyle w:val="ConsPlusNormal"/>
        <w:spacing w:before="220"/>
        <w:ind w:firstLine="540"/>
        <w:jc w:val="both"/>
      </w:pPr>
      <w:r>
        <w:t>16. Включение гражданских служащих (граждан) в кадровый резерв Новосибирской области оформляется приказом администрации с указанием групп должностей гражданской службы, на которые они могут быть назначены, и реквизитов правовых актов государственных органов о включении в кадровый резерв государственного органа.</w:t>
      </w:r>
    </w:p>
    <w:p w:rsidR="005B0299" w:rsidRDefault="005B0299">
      <w:pPr>
        <w:pStyle w:val="ConsPlusNormal"/>
        <w:jc w:val="both"/>
      </w:pPr>
      <w:r>
        <w:t xml:space="preserve">(в ред. </w:t>
      </w:r>
      <w:hyperlink r:id="rId57">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17. Проект приказа администрации готовится департаментом организации управления и государственной гражданской службы администрации (далее - департамент) с использованием подсистемы "Кадровый резерв" ГИС "КУ ГГС НСО" в течение десяти рабочих дней после проведения в подсистеме правового акта государственного органа о включении в кадровый резерв государственного органа.</w:t>
      </w:r>
    </w:p>
    <w:p w:rsidR="005B0299" w:rsidRDefault="005B0299">
      <w:pPr>
        <w:pStyle w:val="ConsPlusNormal"/>
        <w:jc w:val="both"/>
      </w:pPr>
      <w:r>
        <w:t xml:space="preserve">(в ред. постановлений Губернатора Новосибирской области от 18.10.2021 </w:t>
      </w:r>
      <w:hyperlink r:id="rId58">
        <w:r>
          <w:rPr>
            <w:color w:val="0000FF"/>
          </w:rPr>
          <w:t>N 210</w:t>
        </w:r>
      </w:hyperlink>
      <w:r>
        <w:t xml:space="preserve">, от 22.11.2023 </w:t>
      </w:r>
      <w:hyperlink r:id="rId59">
        <w:r>
          <w:rPr>
            <w:color w:val="0000FF"/>
          </w:rPr>
          <w:t>N 221</w:t>
        </w:r>
      </w:hyperlink>
      <w:r>
        <w:t xml:space="preserve">, от 05.02.2025 </w:t>
      </w:r>
      <w:hyperlink r:id="rId60">
        <w:r>
          <w:rPr>
            <w:color w:val="0000FF"/>
          </w:rPr>
          <w:t>N 25</w:t>
        </w:r>
      </w:hyperlink>
      <w:r>
        <w:t xml:space="preserve">, от 01.07.2025 </w:t>
      </w:r>
      <w:hyperlink r:id="rId61">
        <w:r>
          <w:rPr>
            <w:color w:val="0000FF"/>
          </w:rPr>
          <w:t>N 135</w:t>
        </w:r>
      </w:hyperlink>
      <w:r>
        <w:t>)</w:t>
      </w:r>
    </w:p>
    <w:p w:rsidR="005B0299" w:rsidRDefault="005B0299">
      <w:pPr>
        <w:pStyle w:val="ConsPlusNormal"/>
        <w:spacing w:before="220"/>
        <w:ind w:firstLine="540"/>
        <w:jc w:val="both"/>
      </w:pPr>
      <w:r>
        <w:t>18. Датой включения гражданского служащего (гражданина) в кадровый резерв Новосибирской области является дата включения его в кадровый резерв государственного органа.</w:t>
      </w:r>
    </w:p>
    <w:p w:rsidR="005B0299" w:rsidRDefault="005B0299">
      <w:pPr>
        <w:pStyle w:val="ConsPlusNormal"/>
        <w:spacing w:before="220"/>
        <w:ind w:firstLine="540"/>
        <w:jc w:val="both"/>
      </w:pPr>
      <w:r>
        <w:t>18.1. Гражданский служащий (гражданин) уведомляется о включении в кадровый резерв государственного органа, кадровый резерв Новосибирской области с помощью веб-интерфейса личного кабинета ГИС "КУ ГГС НСО".</w:t>
      </w:r>
    </w:p>
    <w:p w:rsidR="005B0299" w:rsidRDefault="005B0299">
      <w:pPr>
        <w:pStyle w:val="ConsPlusNormal"/>
        <w:jc w:val="both"/>
      </w:pPr>
      <w:r>
        <w:t xml:space="preserve">(п. 18.1 введен </w:t>
      </w:r>
      <w:hyperlink r:id="rId62">
        <w:r>
          <w:rPr>
            <w:color w:val="0000FF"/>
          </w:rPr>
          <w:t>постановлением</w:t>
        </w:r>
      </w:hyperlink>
      <w:r>
        <w:t xml:space="preserve"> Губернатора Новосибирской области от 18.10.2021 N 210)</w:t>
      </w:r>
    </w:p>
    <w:p w:rsidR="005B0299" w:rsidRDefault="005B0299">
      <w:pPr>
        <w:pStyle w:val="ConsPlusNormal"/>
        <w:spacing w:before="220"/>
        <w:ind w:firstLine="540"/>
        <w:jc w:val="both"/>
      </w:pPr>
      <w:r>
        <w:t xml:space="preserve">18.2. Гражданский служащий (гражданин), включенный в кадровый резерв, заполняет анкету резервиста, направленную на его адрес электронной почты, указанный в анкете, предусмотренной </w:t>
      </w:r>
      <w:hyperlink r:id="rId63">
        <w:r>
          <w:rPr>
            <w:color w:val="0000FF"/>
          </w:rPr>
          <w:t>пунктом 1.1 статьи 12</w:t>
        </w:r>
      </w:hyperlink>
      <w:r>
        <w:t xml:space="preserve"> Федерального закона от 27.05.2003 N 58-ФЗ "О системе государственной службы Российской Федерации" (далее - анкета).</w:t>
      </w:r>
    </w:p>
    <w:p w:rsidR="005B0299" w:rsidRDefault="005B0299">
      <w:pPr>
        <w:pStyle w:val="ConsPlusNormal"/>
        <w:jc w:val="both"/>
      </w:pPr>
      <w:r>
        <w:t xml:space="preserve">(п. 18.2 введен </w:t>
      </w:r>
      <w:hyperlink r:id="rId64">
        <w:r>
          <w:rPr>
            <w:color w:val="0000FF"/>
          </w:rPr>
          <w:t>постановлением</w:t>
        </w:r>
      </w:hyperlink>
      <w:r>
        <w:t xml:space="preserve"> Губернатора Новосибирской области от 01.07.2025 N 135)</w:t>
      </w:r>
    </w:p>
    <w:p w:rsidR="005B0299" w:rsidRDefault="005B0299">
      <w:pPr>
        <w:pStyle w:val="ConsPlusNormal"/>
        <w:ind w:firstLine="540"/>
        <w:jc w:val="both"/>
      </w:pPr>
    </w:p>
    <w:p w:rsidR="005B0299" w:rsidRDefault="005B0299">
      <w:pPr>
        <w:pStyle w:val="ConsPlusTitle"/>
        <w:jc w:val="center"/>
        <w:outlineLvl w:val="1"/>
      </w:pPr>
      <w:bookmarkStart w:id="7" w:name="P114"/>
      <w:bookmarkEnd w:id="7"/>
      <w:r>
        <w:t>III. Конкурс на включение в кадровый</w:t>
      </w:r>
    </w:p>
    <w:p w:rsidR="005B0299" w:rsidRDefault="005B0299">
      <w:pPr>
        <w:pStyle w:val="ConsPlusTitle"/>
        <w:jc w:val="center"/>
      </w:pPr>
      <w:r>
        <w:lastRenderedPageBreak/>
        <w:t>резерв государственного органа</w:t>
      </w:r>
    </w:p>
    <w:p w:rsidR="005B0299" w:rsidRDefault="005B0299">
      <w:pPr>
        <w:pStyle w:val="ConsPlusNormal"/>
        <w:jc w:val="center"/>
      </w:pPr>
      <w:r>
        <w:t xml:space="preserve">(в ред. </w:t>
      </w:r>
      <w:hyperlink r:id="rId65">
        <w:r>
          <w:rPr>
            <w:color w:val="0000FF"/>
          </w:rPr>
          <w:t>постановления</w:t>
        </w:r>
      </w:hyperlink>
      <w:r>
        <w:t xml:space="preserve"> Губернатора Новосибирской области</w:t>
      </w:r>
    </w:p>
    <w:p w:rsidR="005B0299" w:rsidRDefault="005B0299">
      <w:pPr>
        <w:pStyle w:val="ConsPlusNormal"/>
        <w:jc w:val="center"/>
      </w:pPr>
      <w:r>
        <w:t>от 01.07.2025 N 135)</w:t>
      </w:r>
    </w:p>
    <w:p w:rsidR="005B0299" w:rsidRDefault="005B0299">
      <w:pPr>
        <w:pStyle w:val="ConsPlusNormal"/>
        <w:ind w:firstLine="540"/>
        <w:jc w:val="both"/>
      </w:pPr>
    </w:p>
    <w:p w:rsidR="005B0299" w:rsidRDefault="005B0299">
      <w:pPr>
        <w:pStyle w:val="ConsPlusNormal"/>
        <w:ind w:firstLine="540"/>
        <w:jc w:val="both"/>
      </w:pPr>
      <w:r>
        <w:t>19. Конкурс на включение гражданских служащих (граждан) в кадровый резерв государственного органа (далее - конкурс) объявляется по решению представителя нанимателя.</w:t>
      </w:r>
    </w:p>
    <w:p w:rsidR="005B0299" w:rsidRDefault="005B0299">
      <w:pPr>
        <w:pStyle w:val="ConsPlusNormal"/>
        <w:jc w:val="both"/>
      </w:pPr>
      <w:r>
        <w:t xml:space="preserve">(в ред. </w:t>
      </w:r>
      <w:hyperlink r:id="rId66">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20. 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утверждаемой Правительством Российской Федерации.</w:t>
      </w:r>
    </w:p>
    <w:p w:rsidR="005B0299" w:rsidRDefault="005B0299">
      <w:pPr>
        <w:pStyle w:val="ConsPlusNormal"/>
        <w:spacing w:before="220"/>
        <w:ind w:firstLine="540"/>
        <w:jc w:val="both"/>
      </w:pPr>
      <w:r>
        <w:t>21. Кадровая работа, связанная с организацией и обеспечением проведения конкурса, осуществляется подразделением государственного органа по вопросам государственной гражданской службы и кадров, а в областных исполнительных органах Новосибирской области, территориальных органах областных исполнительных органов Новосибирской области (далее - территориальные органы областных исполнительных органов) - департаментом совместно с подразделением по вопросам государственной гражданской службы и кадров соответствующих областных исполнительных органов Новосибирской области, территориальных органов областных исполнительных органов. Конкурсные процедуры проводятся с использованием подсистемы "Отбор персонала на основе конкурса" ГИС "КУ ГГС НСО".</w:t>
      </w:r>
    </w:p>
    <w:p w:rsidR="005B0299" w:rsidRDefault="005B0299">
      <w:pPr>
        <w:pStyle w:val="ConsPlusNormal"/>
        <w:jc w:val="both"/>
      </w:pPr>
      <w:r>
        <w:t xml:space="preserve">(в ред. постановлений Губернатора Новосибирской области от 18.10.2021 </w:t>
      </w:r>
      <w:hyperlink r:id="rId67">
        <w:r>
          <w:rPr>
            <w:color w:val="0000FF"/>
          </w:rPr>
          <w:t>N 210</w:t>
        </w:r>
      </w:hyperlink>
      <w:r>
        <w:t xml:space="preserve">, от 05.02.2025 </w:t>
      </w:r>
      <w:hyperlink r:id="rId68">
        <w:r>
          <w:rPr>
            <w:color w:val="0000FF"/>
          </w:rPr>
          <w:t>N 25</w:t>
        </w:r>
      </w:hyperlink>
      <w:r>
        <w:t>)</w:t>
      </w:r>
    </w:p>
    <w:p w:rsidR="005B0299" w:rsidRDefault="005B0299">
      <w:pPr>
        <w:pStyle w:val="ConsPlusNormal"/>
        <w:spacing w:before="220"/>
        <w:ind w:firstLine="540"/>
        <w:jc w:val="both"/>
      </w:pPr>
      <w:r>
        <w:t>22. Право на участие в конкурсе имеют граждане, достигшие возраста 18 лет, владеющие государственным языком Российской Федерации и соответствующие иным требованиям, предъявляемым к гражданским служащим законодательством Российской Федерации о государственной гражданской службе.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5B0299" w:rsidRDefault="005B0299">
      <w:pPr>
        <w:pStyle w:val="ConsPlusNormal"/>
        <w:spacing w:before="220"/>
        <w:ind w:firstLine="540"/>
        <w:jc w:val="both"/>
      </w:pPr>
      <w:r>
        <w:t xml:space="preserve">23. Конкурс проводится конкурсной комиссией, образованной в государственном органе в соответствии с </w:t>
      </w:r>
      <w:hyperlink r:id="rId69">
        <w:r>
          <w:rPr>
            <w:color w:val="0000FF"/>
          </w:rPr>
          <w:t>Положением</w:t>
        </w:r>
      </w:hyperlink>
      <w: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N 112 (далее - конкурсная комиссия). Конкурсы областных исполнительных органов Новосибирской области, территориальных органов областных исполнительных органов проводятся конкурсными комиссиями, образованными руководителем администрации.</w:t>
      </w:r>
    </w:p>
    <w:p w:rsidR="005B0299" w:rsidRDefault="005B0299">
      <w:pPr>
        <w:pStyle w:val="ConsPlusNormal"/>
        <w:jc w:val="both"/>
      </w:pPr>
      <w:r>
        <w:t xml:space="preserve">(в ред. постановлений Губернатора Новосибирской области от 18.10.2021 </w:t>
      </w:r>
      <w:hyperlink r:id="rId70">
        <w:r>
          <w:rPr>
            <w:color w:val="0000FF"/>
          </w:rPr>
          <w:t>N 210</w:t>
        </w:r>
      </w:hyperlink>
      <w:r>
        <w:t xml:space="preserve">, от 05.02.2025 </w:t>
      </w:r>
      <w:hyperlink r:id="rId71">
        <w:r>
          <w:rPr>
            <w:color w:val="0000FF"/>
          </w:rPr>
          <w:t>N 25</w:t>
        </w:r>
      </w:hyperlink>
      <w:r>
        <w:t>)</w:t>
      </w:r>
    </w:p>
    <w:p w:rsidR="005B0299" w:rsidRDefault="005B0299">
      <w:pPr>
        <w:pStyle w:val="ConsPlusNormal"/>
        <w:spacing w:before="220"/>
        <w:ind w:firstLine="540"/>
        <w:jc w:val="both"/>
      </w:pPr>
      <w:r>
        <w:t>24. Конкурс заключается в оценке профессионального уровня,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5B0299" w:rsidRDefault="005B0299">
      <w:pPr>
        <w:pStyle w:val="ConsPlusNormal"/>
        <w:jc w:val="both"/>
      </w:pPr>
      <w:r>
        <w:t xml:space="preserve">(в ред. </w:t>
      </w:r>
      <w:hyperlink r:id="rId72">
        <w:r>
          <w:rPr>
            <w:color w:val="0000FF"/>
          </w:rPr>
          <w:t>постановления</w:t>
        </w:r>
      </w:hyperlink>
      <w:r>
        <w:t xml:space="preserve"> Губернатора Новосибирской области от 22.11.2023 N 221)</w:t>
      </w:r>
    </w:p>
    <w:p w:rsidR="005B0299" w:rsidRDefault="005B0299">
      <w:pPr>
        <w:pStyle w:val="ConsPlusNormal"/>
        <w:spacing w:before="220"/>
        <w:ind w:firstLine="540"/>
        <w:jc w:val="both"/>
      </w:pPr>
      <w:r>
        <w:t xml:space="preserve">25. На официальных сайтах ЕИСУКС, государственного органа и сайте Губернатора Новосибирской области и Правительства Новосибирской области в сети "Интернет" размещается объявление о приеме документов для участия в конкурсе и информация о конкурсе: наименования должностей гражданской службы, на включение в кадровый резерв государственного органа для замещения которых объявлен конкурс, квалификационные требования для замещения этих должностей, указанные в должностных регламентах, условия </w:t>
      </w:r>
      <w:r>
        <w:lastRenderedPageBreak/>
        <w:t>прохождения гражданской службы на этих должностях, место и время приема документов, подлежащих представлению в срок, до истечения которого принимаются указанные документы, предполагаемая дата проведения конкурса, место и порядок его проведения, методы оценки и другие информационные материалы.</w:t>
      </w:r>
    </w:p>
    <w:p w:rsidR="005B0299" w:rsidRDefault="005B0299">
      <w:pPr>
        <w:pStyle w:val="ConsPlusNormal"/>
        <w:jc w:val="both"/>
      </w:pPr>
      <w:r>
        <w:t xml:space="preserve">(в ред. постановлений Губернатора Новосибирской области от 05.02.2025 </w:t>
      </w:r>
      <w:hyperlink r:id="rId73">
        <w:r>
          <w:rPr>
            <w:color w:val="0000FF"/>
          </w:rPr>
          <w:t>N 25</w:t>
        </w:r>
      </w:hyperlink>
      <w:r>
        <w:t xml:space="preserve">, от 01.07.2025 </w:t>
      </w:r>
      <w:hyperlink r:id="rId74">
        <w:r>
          <w:rPr>
            <w:color w:val="0000FF"/>
          </w:rPr>
          <w:t>N 135</w:t>
        </w:r>
      </w:hyperlink>
      <w:r>
        <w:t>)</w:t>
      </w:r>
    </w:p>
    <w:p w:rsidR="005B0299" w:rsidRDefault="005B0299">
      <w:pPr>
        <w:pStyle w:val="ConsPlusNormal"/>
        <w:spacing w:before="220"/>
        <w:ind w:firstLine="540"/>
        <w:jc w:val="both"/>
      </w:pPr>
      <w:bookmarkStart w:id="8" w:name="P131"/>
      <w:bookmarkEnd w:id="8"/>
      <w:r>
        <w:t>26. Гражданин, изъявивший желание участвовать в конкурсе, представляет в государственный орган:</w:t>
      </w:r>
    </w:p>
    <w:p w:rsidR="005B0299" w:rsidRDefault="005B0299">
      <w:pPr>
        <w:pStyle w:val="ConsPlusNormal"/>
        <w:spacing w:before="220"/>
        <w:ind w:firstLine="540"/>
        <w:jc w:val="both"/>
      </w:pPr>
      <w:r>
        <w:t>1) личное заявление;</w:t>
      </w:r>
    </w:p>
    <w:p w:rsidR="005B0299" w:rsidRDefault="005B0299">
      <w:pPr>
        <w:pStyle w:val="ConsPlusNormal"/>
        <w:spacing w:before="220"/>
        <w:ind w:firstLine="540"/>
        <w:jc w:val="both"/>
      </w:pPr>
      <w:r>
        <w:t>2) анкету;</w:t>
      </w:r>
    </w:p>
    <w:p w:rsidR="005B0299" w:rsidRDefault="005B0299">
      <w:pPr>
        <w:pStyle w:val="ConsPlusNormal"/>
        <w:jc w:val="both"/>
      </w:pPr>
      <w:r>
        <w:t xml:space="preserve">(в ред. постановлений Губернатора Новосибирской области от 05.02.2025 </w:t>
      </w:r>
      <w:hyperlink r:id="rId75">
        <w:r>
          <w:rPr>
            <w:color w:val="0000FF"/>
          </w:rPr>
          <w:t>N 25</w:t>
        </w:r>
      </w:hyperlink>
      <w:r>
        <w:t xml:space="preserve">, от 01.07.2025 </w:t>
      </w:r>
      <w:hyperlink r:id="rId76">
        <w:r>
          <w:rPr>
            <w:color w:val="0000FF"/>
          </w:rPr>
          <w:t>N 135</w:t>
        </w:r>
      </w:hyperlink>
      <w:r>
        <w:t>)</w:t>
      </w:r>
    </w:p>
    <w:p w:rsidR="005B0299" w:rsidRDefault="005B0299">
      <w:pPr>
        <w:pStyle w:val="ConsPlusNormal"/>
        <w:spacing w:before="220"/>
        <w:ind w:firstLine="540"/>
        <w:jc w:val="both"/>
      </w:pPr>
      <w:r>
        <w:t>3) копию паспорта или заменяющего его документа (соответствующий документ предъявляется лично по прибытии на конкурс);</w:t>
      </w:r>
    </w:p>
    <w:p w:rsidR="005B0299" w:rsidRDefault="005B0299">
      <w:pPr>
        <w:pStyle w:val="ConsPlusNormal"/>
        <w:spacing w:before="220"/>
        <w:ind w:firstLine="540"/>
        <w:jc w:val="both"/>
      </w:pPr>
      <w:r>
        <w:t>4) документы, подтверждающие необходимое профессиональное образование, квалификацию и стаж работы:</w:t>
      </w:r>
    </w:p>
    <w:p w:rsidR="005B0299" w:rsidRDefault="005B0299">
      <w:pPr>
        <w:pStyle w:val="ConsPlusNormal"/>
        <w:spacing w:before="220"/>
        <w:ind w:firstLine="540"/>
        <w:jc w:val="both"/>
      </w:pPr>
      <w:r>
        <w:t>копию трудовой книжки, заверенную нотариально или кадровой службой по месту службы (работы) не позднее чем за 60 календарных дней до дня окончания приема документов для участия в конкурсе,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5B0299" w:rsidRDefault="005B0299">
      <w:pPr>
        <w:pStyle w:val="ConsPlusNormal"/>
        <w:jc w:val="both"/>
      </w:pPr>
      <w:r>
        <w:t xml:space="preserve">(в ред. постановлений Губернатора Новосибирской области от 18.10.2021 </w:t>
      </w:r>
      <w:hyperlink r:id="rId77">
        <w:r>
          <w:rPr>
            <w:color w:val="0000FF"/>
          </w:rPr>
          <w:t>N 210</w:t>
        </w:r>
      </w:hyperlink>
      <w:r>
        <w:t xml:space="preserve">, от 05.02.2025 </w:t>
      </w:r>
      <w:hyperlink r:id="rId78">
        <w:r>
          <w:rPr>
            <w:color w:val="0000FF"/>
          </w:rPr>
          <w:t>N 25</w:t>
        </w:r>
      </w:hyperlink>
      <w:r>
        <w:t>)</w:t>
      </w:r>
    </w:p>
    <w:p w:rsidR="005B0299" w:rsidRDefault="005B0299">
      <w:pPr>
        <w:pStyle w:val="ConsPlusNormal"/>
        <w:spacing w:before="220"/>
        <w:ind w:firstLine="540"/>
        <w:jc w:val="both"/>
      </w:pPr>
      <w: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rsidR="005B0299" w:rsidRDefault="005B0299">
      <w:pPr>
        <w:pStyle w:val="ConsPlusNormal"/>
        <w:jc w:val="both"/>
      </w:pPr>
      <w:r>
        <w:t xml:space="preserve">(в ред. </w:t>
      </w:r>
      <w:hyperlink r:id="rId79">
        <w:r>
          <w:rPr>
            <w:color w:val="0000FF"/>
          </w:rPr>
          <w:t>постановления</w:t>
        </w:r>
      </w:hyperlink>
      <w:r>
        <w:t xml:space="preserve"> Губернатора Новосибирской области от 22.11.2023 N 221)</w:t>
      </w:r>
    </w:p>
    <w:p w:rsidR="005B0299" w:rsidRDefault="005B0299">
      <w:pPr>
        <w:pStyle w:val="ConsPlusNormal"/>
        <w:spacing w:before="220"/>
        <w:ind w:firstLine="540"/>
        <w:jc w:val="both"/>
      </w:pPr>
      <w:r>
        <w:t>5) 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w:t>
      </w:r>
    </w:p>
    <w:p w:rsidR="005B0299" w:rsidRDefault="005B0299">
      <w:pPr>
        <w:pStyle w:val="ConsPlusNormal"/>
        <w:spacing w:before="220"/>
        <w:ind w:firstLine="540"/>
        <w:jc w:val="both"/>
      </w:pPr>
      <w:r>
        <w:t xml:space="preserve">6) иные документы, предусмотренные Федеральным </w:t>
      </w:r>
      <w:hyperlink r:id="rId80">
        <w:r>
          <w:rPr>
            <w:color w:val="0000FF"/>
          </w:rPr>
          <w:t>законом</w:t>
        </w:r>
      </w:hyperlink>
      <w:r>
        <w:t xml:space="preserve"> N 79-ФЗ, другими федеральными законами, указами Президента Российской Федерации и постановлениями Правительства Российской Федерации.</w:t>
      </w:r>
    </w:p>
    <w:p w:rsidR="005B0299" w:rsidRDefault="005B0299">
      <w:pPr>
        <w:pStyle w:val="ConsPlusNormal"/>
        <w:spacing w:before="220"/>
        <w:ind w:firstLine="540"/>
        <w:jc w:val="both"/>
      </w:pPr>
      <w:bookmarkStart w:id="9" w:name="P143"/>
      <w:bookmarkEnd w:id="9"/>
      <w:r>
        <w:t xml:space="preserve">27. Гражданский служащий, изъявивший желание участвовать в конкурсе, представляет в государственный орган, в котором проводится конкурс, а в случае проведения конкурса на включение в кадровый резерв областного исполнительного органа Новосибирской области, территориального органа областного исполнительного органа - в администрацию, заявление на имя представителя нанимателя и заполненную, подписанную и заверенную кадровой службой государственного органа, в котором он замещает должность гражданской службы, анкету, предусмотренную </w:t>
      </w:r>
      <w:hyperlink r:id="rId81">
        <w:r>
          <w:rPr>
            <w:color w:val="0000FF"/>
          </w:rPr>
          <w:t>пунктом 1.1 статьи 12</w:t>
        </w:r>
      </w:hyperlink>
      <w:r>
        <w:t xml:space="preserve"> Федерального закона от 27.05.2003 N 58-ФЗ "О системе государственной службы Российской Федерации".</w:t>
      </w:r>
    </w:p>
    <w:p w:rsidR="005B0299" w:rsidRDefault="005B0299">
      <w:pPr>
        <w:pStyle w:val="ConsPlusNormal"/>
        <w:jc w:val="both"/>
      </w:pPr>
      <w:r>
        <w:t xml:space="preserve">(в ред. постановлений Губернатора Новосибирской области от 18.10.2021 </w:t>
      </w:r>
      <w:hyperlink r:id="rId82">
        <w:r>
          <w:rPr>
            <w:color w:val="0000FF"/>
          </w:rPr>
          <w:t>N 210</w:t>
        </w:r>
      </w:hyperlink>
      <w:r>
        <w:t xml:space="preserve">, от 05.02.2025 </w:t>
      </w:r>
      <w:hyperlink r:id="rId83">
        <w:r>
          <w:rPr>
            <w:color w:val="0000FF"/>
          </w:rPr>
          <w:t>N 25</w:t>
        </w:r>
      </w:hyperlink>
      <w:r>
        <w:t>)</w:t>
      </w:r>
    </w:p>
    <w:p w:rsidR="005B0299" w:rsidRDefault="005B0299">
      <w:pPr>
        <w:pStyle w:val="ConsPlusNormal"/>
        <w:spacing w:before="220"/>
        <w:ind w:firstLine="540"/>
        <w:jc w:val="both"/>
      </w:pPr>
      <w:r>
        <w:t xml:space="preserve">28. Документы, указанные в </w:t>
      </w:r>
      <w:hyperlink w:anchor="P131">
        <w:r>
          <w:rPr>
            <w:color w:val="0000FF"/>
          </w:rPr>
          <w:t>пунктах 26</w:t>
        </w:r>
      </w:hyperlink>
      <w:r>
        <w:t xml:space="preserve"> - </w:t>
      </w:r>
      <w:hyperlink w:anchor="P143">
        <w:r>
          <w:rPr>
            <w:color w:val="0000FF"/>
          </w:rPr>
          <w:t>27</w:t>
        </w:r>
      </w:hyperlink>
      <w:r>
        <w:t xml:space="preserve"> Положения, в течение 21 календарного дня со дня размещения объявления об их приеме представляются в государственный орган, а в случае </w:t>
      </w:r>
      <w:r>
        <w:lastRenderedPageBreak/>
        <w:t>проведения конкурса на включение в кадровый резерв областного исполнительного органа Новосибирской области, территориального органа областного исполнительного органа - в администрацию лично, посредством направления по почте или в электронном виде с использованием ЕИСУКС в порядке, установленном Правительством Российской Федерации.</w:t>
      </w:r>
    </w:p>
    <w:p w:rsidR="005B0299" w:rsidRDefault="005B0299">
      <w:pPr>
        <w:pStyle w:val="ConsPlusNormal"/>
        <w:jc w:val="both"/>
      </w:pPr>
      <w:r>
        <w:t xml:space="preserve">(в ред. постановлений Губернатора Новосибирской области от 18.10.2021 </w:t>
      </w:r>
      <w:hyperlink r:id="rId84">
        <w:r>
          <w:rPr>
            <w:color w:val="0000FF"/>
          </w:rPr>
          <w:t>N 210</w:t>
        </w:r>
      </w:hyperlink>
      <w:r>
        <w:t xml:space="preserve">, от 05.02.2025 </w:t>
      </w:r>
      <w:hyperlink r:id="rId85">
        <w:r>
          <w:rPr>
            <w:color w:val="0000FF"/>
          </w:rPr>
          <w:t>N 25</w:t>
        </w:r>
      </w:hyperlink>
      <w:r>
        <w:t>)</w:t>
      </w:r>
    </w:p>
    <w:p w:rsidR="005B0299" w:rsidRDefault="005B0299">
      <w:pPr>
        <w:pStyle w:val="ConsPlusNormal"/>
        <w:spacing w:before="220"/>
        <w:ind w:firstLine="540"/>
        <w:jc w:val="both"/>
      </w:pPr>
      <w:r>
        <w:t>29.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соответствии с утвержденными Правительством Российской Федерации Правилами автоматизированной проверки сведений, представленных в электронном виде кандидатом для участия в конкурсе на замещение вакантной должности государственной гражданской службы Российской Федерации и конкурсе на включение в кадровый резерв государственного органа.</w:t>
      </w:r>
    </w:p>
    <w:p w:rsidR="005B0299" w:rsidRDefault="005B0299">
      <w:pPr>
        <w:pStyle w:val="ConsPlusNormal"/>
        <w:jc w:val="both"/>
      </w:pPr>
      <w:r>
        <w:t xml:space="preserve">(в ред. постановлений Губернатора Новосибирской области от 05.02.2025 </w:t>
      </w:r>
      <w:hyperlink r:id="rId86">
        <w:r>
          <w:rPr>
            <w:color w:val="0000FF"/>
          </w:rPr>
          <w:t>N 25</w:t>
        </w:r>
      </w:hyperlink>
      <w:r>
        <w:t xml:space="preserve">, от 01.07.2025 </w:t>
      </w:r>
      <w:hyperlink r:id="rId87">
        <w:r>
          <w:rPr>
            <w:color w:val="0000FF"/>
          </w:rPr>
          <w:t>N 135</w:t>
        </w:r>
      </w:hyperlink>
      <w:r>
        <w:t>)</w:t>
      </w:r>
    </w:p>
    <w:p w:rsidR="005B0299" w:rsidRDefault="005B0299">
      <w:pPr>
        <w:pStyle w:val="ConsPlusNormal"/>
        <w:spacing w:before="220"/>
        <w:ind w:firstLine="540"/>
        <w:jc w:val="both"/>
      </w:pPr>
      <w:bookmarkStart w:id="10" w:name="P149"/>
      <w:bookmarkEnd w:id="10"/>
      <w:r>
        <w:t>30. 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на включение в кадровый резерв государственного органа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p w:rsidR="005B0299" w:rsidRDefault="005B0299">
      <w:pPr>
        <w:pStyle w:val="ConsPlusNormal"/>
        <w:jc w:val="both"/>
      </w:pPr>
      <w:r>
        <w:t xml:space="preserve">(в ред. </w:t>
      </w:r>
      <w:hyperlink r:id="rId88">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bookmarkStart w:id="11" w:name="P151"/>
      <w:bookmarkEnd w:id="11"/>
      <w:r>
        <w:t>31.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а также сведениям, содержащимся в анкете, являются основанием для отказа в допуске гражданского служащего (гражданина) к участию в конкурсе.</w:t>
      </w:r>
    </w:p>
    <w:p w:rsidR="005B0299" w:rsidRDefault="005B0299">
      <w:pPr>
        <w:pStyle w:val="ConsPlusNormal"/>
        <w:jc w:val="both"/>
      </w:pPr>
      <w:r>
        <w:t xml:space="preserve">(в ред. </w:t>
      </w:r>
      <w:hyperlink r:id="rId89">
        <w:r>
          <w:rPr>
            <w:color w:val="0000FF"/>
          </w:rPr>
          <w:t>постановления</w:t>
        </w:r>
      </w:hyperlink>
      <w:r>
        <w:t xml:space="preserve"> Губернатора Новосибирской области от 05.02.2025 N 25)</w:t>
      </w:r>
    </w:p>
    <w:p w:rsidR="005B0299" w:rsidRDefault="005B0299">
      <w:pPr>
        <w:pStyle w:val="ConsPlusNormal"/>
        <w:spacing w:before="220"/>
        <w:ind w:firstLine="540"/>
        <w:jc w:val="both"/>
      </w:pPr>
      <w:bookmarkStart w:id="12" w:name="P153"/>
      <w:bookmarkEnd w:id="12"/>
      <w:r>
        <w:t xml:space="preserve">32. Гражданский служащий не допускается к участию в конкурсе в случае наличия у него дисциплинарного взыскания, предусмотренного </w:t>
      </w:r>
      <w:hyperlink r:id="rId90">
        <w:r>
          <w:rPr>
            <w:color w:val="0000FF"/>
          </w:rPr>
          <w:t>пунктом 2</w:t>
        </w:r>
      </w:hyperlink>
      <w:r>
        <w:t xml:space="preserve"> или </w:t>
      </w:r>
      <w:hyperlink r:id="rId91">
        <w:r>
          <w:rPr>
            <w:color w:val="0000FF"/>
          </w:rPr>
          <w:t>3 части 1 статьи 57</w:t>
        </w:r>
      </w:hyperlink>
      <w:r>
        <w:t xml:space="preserve"> либо </w:t>
      </w:r>
      <w:hyperlink r:id="rId92">
        <w:r>
          <w:rPr>
            <w:color w:val="0000FF"/>
          </w:rPr>
          <w:t>пунктом 2</w:t>
        </w:r>
      </w:hyperlink>
      <w:r>
        <w:t xml:space="preserve"> или </w:t>
      </w:r>
      <w:hyperlink r:id="rId93">
        <w:r>
          <w:rPr>
            <w:color w:val="0000FF"/>
          </w:rPr>
          <w:t>3 статьи 59.1</w:t>
        </w:r>
      </w:hyperlink>
      <w:r>
        <w:t xml:space="preserve"> Федерального закона N 79-ФЗ.</w:t>
      </w:r>
    </w:p>
    <w:p w:rsidR="005B0299" w:rsidRDefault="005B0299">
      <w:pPr>
        <w:pStyle w:val="ConsPlusNormal"/>
        <w:spacing w:before="220"/>
        <w:ind w:firstLine="540"/>
        <w:jc w:val="both"/>
      </w:pPr>
      <w:r>
        <w:t xml:space="preserve">33. Гражданский служащий (гражданин), не допущенный к участию в конкурсе в соответствии с </w:t>
      </w:r>
      <w:hyperlink w:anchor="P149">
        <w:r>
          <w:rPr>
            <w:color w:val="0000FF"/>
          </w:rPr>
          <w:t>пунктами 30</w:t>
        </w:r>
      </w:hyperlink>
      <w:r>
        <w:t xml:space="preserve">, </w:t>
      </w:r>
      <w:hyperlink w:anchor="P151">
        <w:r>
          <w:rPr>
            <w:color w:val="0000FF"/>
          </w:rPr>
          <w:t>31</w:t>
        </w:r>
      </w:hyperlink>
      <w:r>
        <w:t xml:space="preserve">, </w:t>
      </w:r>
      <w:hyperlink w:anchor="P153">
        <w:r>
          <w:rPr>
            <w:color w:val="0000FF"/>
          </w:rPr>
          <w:t>32</w:t>
        </w:r>
      </w:hyperlink>
      <w:r>
        <w:t xml:space="preserve"> Положения, не позднее чем за 15 календарных дней до даты проведения второго этапа конкурса информируется представителем нанимателя о причинах отказа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Указанный гражданский служащий (гражданин) вправе обжаловать это решение в соответствии с законодательством Российской Федерации.</w:t>
      </w:r>
    </w:p>
    <w:p w:rsidR="005B0299" w:rsidRDefault="005B0299">
      <w:pPr>
        <w:pStyle w:val="ConsPlusNormal"/>
        <w:jc w:val="both"/>
      </w:pPr>
      <w:r>
        <w:t xml:space="preserve">(в ред. </w:t>
      </w:r>
      <w:hyperlink r:id="rId94">
        <w:r>
          <w:rPr>
            <w:color w:val="0000FF"/>
          </w:rPr>
          <w:t>постановления</w:t>
        </w:r>
      </w:hyperlink>
      <w:r>
        <w:t xml:space="preserve"> Губернатора Новосибирской области от 18.10.2021 N 210)</w:t>
      </w:r>
    </w:p>
    <w:p w:rsidR="005B0299" w:rsidRDefault="005B0299">
      <w:pPr>
        <w:pStyle w:val="ConsPlusNormal"/>
        <w:spacing w:before="220"/>
        <w:ind w:firstLine="540"/>
        <w:jc w:val="both"/>
      </w:pPr>
      <w:r>
        <w:t>34. Решение о дате, месте и времени проведения второго этапа конкурса принимается представителем нанимателя. Второй этап конкурса проводится не позднее чем через 30 календарных дней после дня завершения приема документов для участия в конкурсе.</w:t>
      </w:r>
    </w:p>
    <w:p w:rsidR="005B0299" w:rsidRDefault="005B0299">
      <w:pPr>
        <w:pStyle w:val="ConsPlusNormal"/>
        <w:spacing w:before="220"/>
        <w:ind w:firstLine="540"/>
        <w:jc w:val="both"/>
      </w:pPr>
      <w:r>
        <w:t>35. Государственный орган не позднее чем за 15 календарных дней до даты проведения второго этапа конкурса размещает на официальных сайтах ЕИСУКС, государственного органа и сайте Губернатора Новосибирской области и Правительства Новосибирской области в сети "Интернет" информацию о дате, месте и времени его проведения, а также список кандидатов, допущенных к участию во втором этапе, и направляет сообщения кандидатам в письменной форме, а кандидатам, которые представили документы в электронном виде, - в форме электронного документа, подписанного усиленной квалифицированной электронной подписью.</w:t>
      </w:r>
    </w:p>
    <w:p w:rsidR="005B0299" w:rsidRDefault="005B0299">
      <w:pPr>
        <w:pStyle w:val="ConsPlusNormal"/>
        <w:jc w:val="both"/>
      </w:pPr>
      <w:r>
        <w:lastRenderedPageBreak/>
        <w:t xml:space="preserve">(в ред. </w:t>
      </w:r>
      <w:hyperlink r:id="rId95">
        <w:r>
          <w:rPr>
            <w:color w:val="0000FF"/>
          </w:rPr>
          <w:t>постановления</w:t>
        </w:r>
      </w:hyperlink>
      <w:r>
        <w:t xml:space="preserve"> Губернатора Новосибирской области от 05.02.2025 N 25)</w:t>
      </w:r>
    </w:p>
    <w:p w:rsidR="005B0299" w:rsidRDefault="005B0299">
      <w:pPr>
        <w:pStyle w:val="ConsPlusNormal"/>
        <w:spacing w:before="220"/>
        <w:ind w:firstLine="540"/>
        <w:jc w:val="both"/>
      </w:pPr>
      <w:r>
        <w:t>36. 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тестирование по вопросам, связанным с выполнением должностных обязанностей по должности гражданской службы, на которую формируется кадровый резерв государственного органа (группе должностей гражданской службы, по которой формируется кадровый резерв государственного органа).</w:t>
      </w:r>
    </w:p>
    <w:p w:rsidR="005B0299" w:rsidRDefault="005B0299">
      <w:pPr>
        <w:pStyle w:val="ConsPlusNormal"/>
        <w:jc w:val="both"/>
      </w:pPr>
      <w:r>
        <w:t xml:space="preserve">(в ред. постановлений Губернатора Новосибирской области от 18.10.2021 </w:t>
      </w:r>
      <w:hyperlink r:id="rId96">
        <w:r>
          <w:rPr>
            <w:color w:val="0000FF"/>
          </w:rPr>
          <w:t>N 210</w:t>
        </w:r>
      </w:hyperlink>
      <w:r>
        <w:t xml:space="preserve">, от 22.11.2023 </w:t>
      </w:r>
      <w:hyperlink r:id="rId97">
        <w:r>
          <w:rPr>
            <w:color w:val="0000FF"/>
          </w:rPr>
          <w:t>N 221</w:t>
        </w:r>
      </w:hyperlink>
      <w:r>
        <w:t xml:space="preserve">, от 01.07.2025 </w:t>
      </w:r>
      <w:hyperlink r:id="rId98">
        <w:r>
          <w:rPr>
            <w:color w:val="0000FF"/>
          </w:rPr>
          <w:t>N 135</w:t>
        </w:r>
      </w:hyperlink>
      <w:r>
        <w:t>)</w:t>
      </w:r>
    </w:p>
    <w:p w:rsidR="005B0299" w:rsidRDefault="005B0299">
      <w:pPr>
        <w:pStyle w:val="ConsPlusNormal"/>
        <w:spacing w:before="220"/>
        <w:ind w:firstLine="540"/>
        <w:jc w:val="both"/>
      </w:pPr>
      <w:r>
        <w:t>37. Конкурсные процедуры и заседание конкурсной комиссии проводятся при наличии не менее двух кандидатов.</w:t>
      </w:r>
    </w:p>
    <w:p w:rsidR="005B0299" w:rsidRDefault="005B0299">
      <w:pPr>
        <w:pStyle w:val="ConsPlusNormal"/>
        <w:spacing w:before="220"/>
        <w:ind w:firstLine="540"/>
        <w:jc w:val="both"/>
      </w:pPr>
      <w:r>
        <w:t>38.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5B0299" w:rsidRDefault="005B0299">
      <w:pPr>
        <w:pStyle w:val="ConsPlusNormal"/>
        <w:spacing w:before="220"/>
        <w:ind w:firstLine="540"/>
        <w:jc w:val="both"/>
      </w:pPr>
      <w:r>
        <w:t>39. Решение конкурсной комиссии принимается в отсутствие кандидатов и является основанием для включения кандидата (кандидатов) в кадровый резерв государственного органа для замещения должностей гражданской службы соответствующей группы либо отказа во включении кандидата (кандидатов) в кадровый резерв государственного органа.</w:t>
      </w:r>
    </w:p>
    <w:p w:rsidR="005B0299" w:rsidRDefault="005B0299">
      <w:pPr>
        <w:pStyle w:val="ConsPlusNormal"/>
        <w:jc w:val="both"/>
      </w:pPr>
      <w:r>
        <w:t xml:space="preserve">(в ред. </w:t>
      </w:r>
      <w:hyperlink r:id="rId99">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40. Результаты голосования и решение конкурсной комиссии оформляются протоколом, который подписывается председателем, заместителем председателя, секретарем и членами конкурсной комиссии, принимавшими участие в заседании. Выписка из протокола подписывается секретарем комиссии и в течение 5 рабочих дней направляется руководителю государственного органа, в котором был объявлен конкурс.</w:t>
      </w:r>
    </w:p>
    <w:p w:rsidR="005B0299" w:rsidRDefault="005B0299">
      <w:pPr>
        <w:pStyle w:val="ConsPlusNormal"/>
        <w:spacing w:before="220"/>
        <w:ind w:firstLine="540"/>
        <w:jc w:val="both"/>
      </w:pPr>
      <w:r>
        <w:t>41.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Информация о результатах конкурса в этот же срок размещается на официальных сайтах ЕИСУКС, государственного органа и сайте Губернатора Новосибирской области и Правительства Новосибирской области в сети "Интернет".</w:t>
      </w:r>
    </w:p>
    <w:p w:rsidR="005B0299" w:rsidRDefault="005B0299">
      <w:pPr>
        <w:pStyle w:val="ConsPlusNormal"/>
        <w:jc w:val="both"/>
      </w:pPr>
      <w:r>
        <w:t xml:space="preserve">(в ред. </w:t>
      </w:r>
      <w:hyperlink r:id="rId100">
        <w:r>
          <w:rPr>
            <w:color w:val="0000FF"/>
          </w:rPr>
          <w:t>постановления</w:t>
        </w:r>
      </w:hyperlink>
      <w:r>
        <w:t xml:space="preserve"> Губернатора Новосибирской области от 05.02.2025 N 25)</w:t>
      </w:r>
    </w:p>
    <w:p w:rsidR="005B0299" w:rsidRDefault="005B0299">
      <w:pPr>
        <w:pStyle w:val="ConsPlusNormal"/>
        <w:spacing w:before="220"/>
        <w:ind w:firstLine="540"/>
        <w:jc w:val="both"/>
      </w:pPr>
      <w:r>
        <w:t>42. По результатам конкурса не позднее 10 рабочих дней со дня принятия конкурсной комиссией решения издается правовой акт государственного органа о включении в кадровый резерв государственного органа кандидата (кандидатов), в отношении которого (которых) принято соответствующее решение.</w:t>
      </w:r>
    </w:p>
    <w:p w:rsidR="005B0299" w:rsidRDefault="005B0299">
      <w:pPr>
        <w:pStyle w:val="ConsPlusNormal"/>
        <w:jc w:val="both"/>
      </w:pPr>
      <w:r>
        <w:t xml:space="preserve">(в ред. </w:t>
      </w:r>
      <w:hyperlink r:id="rId101">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lastRenderedPageBreak/>
        <w:t>Копия правового акта государственного органа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 направляется (выдается) подразделением государственного органа по вопросам государственной службы и кадров гражданскому служащему (гражданину) в течение 14 дней со дня издания этого акта.</w:t>
      </w:r>
    </w:p>
    <w:p w:rsidR="005B0299" w:rsidRDefault="005B0299">
      <w:pPr>
        <w:pStyle w:val="ConsPlusNormal"/>
        <w:jc w:val="both"/>
      </w:pPr>
      <w:r>
        <w:t xml:space="preserve">(абзац введен </w:t>
      </w:r>
      <w:hyperlink r:id="rId102">
        <w:r>
          <w:rPr>
            <w:color w:val="0000FF"/>
          </w:rPr>
          <w:t>постановлением</w:t>
        </w:r>
      </w:hyperlink>
      <w:r>
        <w:t xml:space="preserve"> Губернатора Новосибирской области от 05.02.2025 N 25; в ред. </w:t>
      </w:r>
      <w:hyperlink r:id="rId103">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43. Выписка из протокола заседания конкурсной комиссии выдается кандидату по запросу лично либо по его письменному заявлению направляется ему заказным письмом не позднее чем через 3 дня со дня поступления его заявления в государственный орган.</w:t>
      </w:r>
    </w:p>
    <w:p w:rsidR="005B0299" w:rsidRDefault="005B0299">
      <w:pPr>
        <w:pStyle w:val="ConsPlusNormal"/>
        <w:spacing w:before="220"/>
        <w:ind w:firstLine="540"/>
        <w:jc w:val="both"/>
      </w:pPr>
      <w:r>
        <w:t>44. Кандидат вправе обжаловать решение конкурсной комиссии в соответствии с законодательством Российской Федерации.</w:t>
      </w:r>
    </w:p>
    <w:p w:rsidR="005B0299" w:rsidRDefault="005B0299">
      <w:pPr>
        <w:pStyle w:val="ConsPlusNormal"/>
        <w:spacing w:before="220"/>
        <w:ind w:firstLine="540"/>
        <w:jc w:val="both"/>
      </w:pPr>
      <w:r>
        <w:t>45. Документы гражданских служащих (граждан), не допущенных к участию в конкурсе, и кандидатов, которым было отказано во включении в кадровый резерв государственного органа, могут быть возвращены им по письменному заявлению в течение трех лет со дня завершения конкурса. До истечения этого срока документы хранятся в государственном органе, после чего подлежат уничтожению. Документы для участия в конкурсе, представленные в электронном виде, хранятся в течение трех лет в ЕИСУКС.</w:t>
      </w:r>
    </w:p>
    <w:p w:rsidR="005B0299" w:rsidRDefault="005B0299">
      <w:pPr>
        <w:pStyle w:val="ConsPlusNormal"/>
        <w:jc w:val="both"/>
      </w:pPr>
      <w:r>
        <w:t xml:space="preserve">(в ред. постановлений Губернатора Новосибирской области от 05.02.2025 </w:t>
      </w:r>
      <w:hyperlink r:id="rId104">
        <w:r>
          <w:rPr>
            <w:color w:val="0000FF"/>
          </w:rPr>
          <w:t>N 25</w:t>
        </w:r>
      </w:hyperlink>
      <w:r>
        <w:t xml:space="preserve">, от 01.07.2025 </w:t>
      </w:r>
      <w:hyperlink r:id="rId105">
        <w:r>
          <w:rPr>
            <w:color w:val="0000FF"/>
          </w:rPr>
          <w:t>N 135</w:t>
        </w:r>
      </w:hyperlink>
      <w:r>
        <w:t>)</w:t>
      </w:r>
    </w:p>
    <w:p w:rsidR="005B0299" w:rsidRDefault="005B0299">
      <w:pPr>
        <w:pStyle w:val="ConsPlusNormal"/>
        <w:spacing w:before="220"/>
        <w:ind w:firstLine="540"/>
        <w:jc w:val="both"/>
      </w:pPr>
      <w:r>
        <w:t>46.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B0299" w:rsidRDefault="005B0299">
      <w:pPr>
        <w:pStyle w:val="ConsPlusNormal"/>
        <w:ind w:firstLine="540"/>
        <w:jc w:val="both"/>
      </w:pPr>
    </w:p>
    <w:p w:rsidR="005B0299" w:rsidRDefault="005B0299">
      <w:pPr>
        <w:pStyle w:val="ConsPlusTitle"/>
        <w:jc w:val="center"/>
        <w:outlineLvl w:val="1"/>
      </w:pPr>
      <w:r>
        <w:t>IV. Порядок работы с кадровым резервом государственного</w:t>
      </w:r>
    </w:p>
    <w:p w:rsidR="005B0299" w:rsidRDefault="005B0299">
      <w:pPr>
        <w:pStyle w:val="ConsPlusTitle"/>
        <w:jc w:val="center"/>
      </w:pPr>
      <w:r>
        <w:t>органа, кадровым резервом Новосибирской области</w:t>
      </w:r>
    </w:p>
    <w:p w:rsidR="005B0299" w:rsidRDefault="005B0299">
      <w:pPr>
        <w:pStyle w:val="ConsPlusNormal"/>
        <w:jc w:val="center"/>
      </w:pPr>
      <w:r>
        <w:t xml:space="preserve">(в ред. </w:t>
      </w:r>
      <w:hyperlink r:id="rId106">
        <w:r>
          <w:rPr>
            <w:color w:val="0000FF"/>
          </w:rPr>
          <w:t>постановления</w:t>
        </w:r>
      </w:hyperlink>
      <w:r>
        <w:t xml:space="preserve"> Губернатора Новосибирской области</w:t>
      </w:r>
    </w:p>
    <w:p w:rsidR="005B0299" w:rsidRDefault="005B0299">
      <w:pPr>
        <w:pStyle w:val="ConsPlusNormal"/>
        <w:jc w:val="center"/>
      </w:pPr>
      <w:r>
        <w:t>от 01.07.2025 N 135)</w:t>
      </w:r>
    </w:p>
    <w:p w:rsidR="005B0299" w:rsidRDefault="005B0299">
      <w:pPr>
        <w:pStyle w:val="ConsPlusNormal"/>
        <w:ind w:firstLine="540"/>
        <w:jc w:val="both"/>
      </w:pPr>
    </w:p>
    <w:p w:rsidR="005B0299" w:rsidRDefault="005B0299">
      <w:pPr>
        <w:pStyle w:val="ConsPlusNormal"/>
        <w:ind w:firstLine="540"/>
        <w:jc w:val="both"/>
      </w:pPr>
      <w:r>
        <w:t>47. Сведения о гражданских служащих (гражданах), включенных в кадровый резерв государственного органа, размещаются в ГИС "КУ ГГС НСО".</w:t>
      </w:r>
    </w:p>
    <w:p w:rsidR="005B0299" w:rsidRDefault="005B0299">
      <w:pPr>
        <w:pStyle w:val="ConsPlusNormal"/>
        <w:spacing w:before="220"/>
        <w:ind w:firstLine="540"/>
        <w:jc w:val="both"/>
      </w:pPr>
      <w:r>
        <w:t>48. Копии правовых актов государственного органа о включении в кадровый резерв государственного органа и об исключении из кадрового резерва государственного органа хранятся в личных делах гражданских служащих.</w:t>
      </w:r>
    </w:p>
    <w:p w:rsidR="005B0299" w:rsidRDefault="005B0299">
      <w:pPr>
        <w:pStyle w:val="ConsPlusNormal"/>
        <w:jc w:val="both"/>
      </w:pPr>
      <w:r>
        <w:t xml:space="preserve">(в ред. </w:t>
      </w:r>
      <w:hyperlink r:id="rId107">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49. Профессиональное развитие гражданского служащего, состоящего в кадровом резерве государственного органа, осуществляется этим органом на основании индивидуального плана профессионального развития гражданского служащего.</w:t>
      </w:r>
    </w:p>
    <w:p w:rsidR="005B0299" w:rsidRDefault="005B0299">
      <w:pPr>
        <w:pStyle w:val="ConsPlusNormal"/>
        <w:spacing w:before="220"/>
        <w:ind w:firstLine="540"/>
        <w:jc w:val="both"/>
      </w:pPr>
      <w:r>
        <w:t xml:space="preserve">50. Руководитель государственного органа осуществляет общее руководство и несет ответственность за организацию работы с кадровым резервом государственного органа, сведениями, предоставляемыми департаментом в соответствии с </w:t>
      </w:r>
      <w:hyperlink w:anchor="P211">
        <w:r>
          <w:rPr>
            <w:color w:val="0000FF"/>
          </w:rPr>
          <w:t>пунктами 55</w:t>
        </w:r>
      </w:hyperlink>
      <w:r>
        <w:t xml:space="preserve">, </w:t>
      </w:r>
      <w:hyperlink w:anchor="P212">
        <w:r>
          <w:rPr>
            <w:color w:val="0000FF"/>
          </w:rPr>
          <w:t>56</w:t>
        </w:r>
      </w:hyperlink>
      <w:r>
        <w:t xml:space="preserve"> настоящего Положения, а также за своевременное назначение гражданских служащих (граждан), состоящих в кадровом резерве, на вакантные должности гражданской службы.</w:t>
      </w:r>
    </w:p>
    <w:p w:rsidR="005B0299" w:rsidRDefault="005B0299">
      <w:pPr>
        <w:pStyle w:val="ConsPlusNormal"/>
        <w:jc w:val="both"/>
      </w:pPr>
      <w:r>
        <w:t xml:space="preserve">(п. 50 в ред. </w:t>
      </w:r>
      <w:hyperlink r:id="rId108">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51. Непосредственную работу с кадровым резервом государственного органа осуществляют руководители структурных подразделений и подразделение государственного органа по вопросам государственной гражданской службы и кадров.</w:t>
      </w:r>
    </w:p>
    <w:p w:rsidR="005B0299" w:rsidRDefault="005B0299">
      <w:pPr>
        <w:pStyle w:val="ConsPlusNormal"/>
        <w:spacing w:before="220"/>
        <w:ind w:firstLine="540"/>
        <w:jc w:val="both"/>
      </w:pPr>
      <w:r>
        <w:lastRenderedPageBreak/>
        <w:t>52. Подразделение государственного органа по вопросам государственной гражданской службы и кадров:</w:t>
      </w:r>
    </w:p>
    <w:p w:rsidR="005B0299" w:rsidRDefault="005B0299">
      <w:pPr>
        <w:pStyle w:val="ConsPlusNormal"/>
        <w:spacing w:before="220"/>
        <w:ind w:firstLine="540"/>
        <w:jc w:val="both"/>
      </w:pPr>
      <w:r>
        <w:t>1) осуществляет анализ и планирование работы с кадровым резервом в государственном органе;</w:t>
      </w:r>
    </w:p>
    <w:p w:rsidR="005B0299" w:rsidRDefault="005B0299">
      <w:pPr>
        <w:pStyle w:val="ConsPlusNormal"/>
        <w:spacing w:before="220"/>
        <w:ind w:firstLine="540"/>
        <w:jc w:val="both"/>
      </w:pPr>
      <w:r>
        <w:t>2) проводит оценку состояния и прогноз текучести кадров в государственном органе, изменения организационной структуры и штатной численности государственного органа, определяет степень обеспеченности кадровым резервом государственного органа должностей гражданской службы, готовит предложения по перечню должностей, на которые формируется кадровый резерв государственного органа;</w:t>
      </w:r>
    </w:p>
    <w:p w:rsidR="005B0299" w:rsidRDefault="005B0299">
      <w:pPr>
        <w:pStyle w:val="ConsPlusNormal"/>
        <w:jc w:val="both"/>
      </w:pPr>
      <w:r>
        <w:t xml:space="preserve">(в ред. </w:t>
      </w:r>
      <w:hyperlink r:id="rId109">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3) организует работу по формированию предварительных списков кандидатов на включение в кадровый резерв государственного органа по итогам аттестации;</w:t>
      </w:r>
    </w:p>
    <w:p w:rsidR="005B0299" w:rsidRDefault="005B0299">
      <w:pPr>
        <w:pStyle w:val="ConsPlusNormal"/>
        <w:jc w:val="both"/>
      </w:pPr>
      <w:r>
        <w:t xml:space="preserve">(в ред. </w:t>
      </w:r>
      <w:hyperlink r:id="rId110">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4) участвует в организационном и информационном обеспечении конкурсного отбора для включения в кадровый резерв государственного органа, в том числе ведет работу по привлечению к участию в конкурсах граждан, заинтересованных в поступлении на гражданскую службу;</w:t>
      </w:r>
    </w:p>
    <w:p w:rsidR="005B0299" w:rsidRDefault="005B0299">
      <w:pPr>
        <w:pStyle w:val="ConsPlusNormal"/>
        <w:spacing w:before="220"/>
        <w:ind w:firstLine="540"/>
        <w:jc w:val="both"/>
      </w:pPr>
      <w:r>
        <w:t>5) осуществляет мониторинг пребывания в кадровом резерве государственного органа, готовит предложения об исключении из кадрового резерва государственного органа гражданских служащих (граждан);</w:t>
      </w:r>
    </w:p>
    <w:p w:rsidR="005B0299" w:rsidRDefault="005B0299">
      <w:pPr>
        <w:pStyle w:val="ConsPlusNormal"/>
        <w:jc w:val="both"/>
      </w:pPr>
      <w:r>
        <w:t xml:space="preserve">(в ред. </w:t>
      </w:r>
      <w:hyperlink r:id="rId111">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6) готовит проекты правовых актов по вопросам работы с кадровым резервом в государственном органе;</w:t>
      </w:r>
    </w:p>
    <w:p w:rsidR="005B0299" w:rsidRDefault="005B0299">
      <w:pPr>
        <w:pStyle w:val="ConsPlusNormal"/>
        <w:spacing w:before="220"/>
        <w:ind w:firstLine="540"/>
        <w:jc w:val="both"/>
      </w:pPr>
      <w:r>
        <w:t>7) направляет (выдает) копию правового акта государственного органа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 гражданскому служащему (гражданину) в течение трех календарных дней со дня получения соответствующего запроса;</w:t>
      </w:r>
    </w:p>
    <w:p w:rsidR="005B0299" w:rsidRDefault="005B0299">
      <w:pPr>
        <w:pStyle w:val="ConsPlusNormal"/>
        <w:jc w:val="both"/>
      </w:pPr>
      <w:r>
        <w:t xml:space="preserve">(в ред. постановлений Губернатора Новосибирской области от 18.10.2021 </w:t>
      </w:r>
      <w:hyperlink r:id="rId112">
        <w:r>
          <w:rPr>
            <w:color w:val="0000FF"/>
          </w:rPr>
          <w:t>N 210</w:t>
        </w:r>
      </w:hyperlink>
      <w:r>
        <w:t xml:space="preserve">, от 01.07.2025 </w:t>
      </w:r>
      <w:hyperlink r:id="rId113">
        <w:r>
          <w:rPr>
            <w:color w:val="0000FF"/>
          </w:rPr>
          <w:t>N 135</w:t>
        </w:r>
      </w:hyperlink>
      <w:r>
        <w:t>)</w:t>
      </w:r>
    </w:p>
    <w:p w:rsidR="005B0299" w:rsidRDefault="005B0299">
      <w:pPr>
        <w:pStyle w:val="ConsPlusNormal"/>
        <w:spacing w:before="220"/>
        <w:ind w:firstLine="540"/>
        <w:jc w:val="both"/>
      </w:pPr>
      <w:r>
        <w:t xml:space="preserve">8) размещает на официальном сайте государственного органа и сайте ЕИСУКС в сети "Интернет" сведения о гражданских служащих (гражданах), включенных в кадровый резерв государственного органа, в соответствии с </w:t>
      </w:r>
      <w:hyperlink w:anchor="P352">
        <w:r>
          <w:rPr>
            <w:color w:val="0000FF"/>
          </w:rPr>
          <w:t>приложением N 2</w:t>
        </w:r>
      </w:hyperlink>
      <w:r>
        <w:t xml:space="preserve"> к Положению, своевременно обновляет данные сведения;</w:t>
      </w:r>
    </w:p>
    <w:p w:rsidR="005B0299" w:rsidRDefault="005B0299">
      <w:pPr>
        <w:pStyle w:val="ConsPlusNormal"/>
        <w:jc w:val="both"/>
      </w:pPr>
      <w:r>
        <w:t xml:space="preserve">(в ред. </w:t>
      </w:r>
      <w:hyperlink r:id="rId114">
        <w:r>
          <w:rPr>
            <w:color w:val="0000FF"/>
          </w:rPr>
          <w:t>постановления</w:t>
        </w:r>
      </w:hyperlink>
      <w:r>
        <w:t xml:space="preserve"> Губернатора Новосибирской области от 05.02.2025 N 25)</w:t>
      </w:r>
    </w:p>
    <w:p w:rsidR="005B0299" w:rsidRDefault="005B0299">
      <w:pPr>
        <w:pStyle w:val="ConsPlusNormal"/>
        <w:spacing w:before="220"/>
        <w:ind w:firstLine="540"/>
        <w:jc w:val="both"/>
      </w:pPr>
      <w:r>
        <w:t>9) своевременно и в полном объеме вносит информацию об изменениях в кадровом резерве государственного органа в подсистему "Кадровый резерв" ГИС "КУ ГГС НСО";</w:t>
      </w:r>
    </w:p>
    <w:p w:rsidR="005B0299" w:rsidRDefault="005B0299">
      <w:pPr>
        <w:pStyle w:val="ConsPlusNormal"/>
        <w:jc w:val="both"/>
      </w:pPr>
      <w:r>
        <w:t xml:space="preserve">(в ред. постановлений Губернатора Новосибирской области от 05.02.2025 </w:t>
      </w:r>
      <w:hyperlink r:id="rId115">
        <w:r>
          <w:rPr>
            <w:color w:val="0000FF"/>
          </w:rPr>
          <w:t>N 25</w:t>
        </w:r>
      </w:hyperlink>
      <w:r>
        <w:t xml:space="preserve">, от 01.07.2025 </w:t>
      </w:r>
      <w:hyperlink r:id="rId116">
        <w:r>
          <w:rPr>
            <w:color w:val="0000FF"/>
          </w:rPr>
          <w:t>N 135</w:t>
        </w:r>
      </w:hyperlink>
      <w:r>
        <w:t>)</w:t>
      </w:r>
    </w:p>
    <w:p w:rsidR="005B0299" w:rsidRDefault="005B0299">
      <w:pPr>
        <w:pStyle w:val="ConsPlusNormal"/>
        <w:spacing w:before="220"/>
        <w:ind w:firstLine="540"/>
        <w:jc w:val="both"/>
      </w:pPr>
      <w:r>
        <w:t>10) обеспечивает хранение копий правовых актов государственного органа о включении в кадровый резерв и об исключении из кадрового резерва в личных делах гражданских служащих;</w:t>
      </w:r>
    </w:p>
    <w:p w:rsidR="005B0299" w:rsidRDefault="005B0299">
      <w:pPr>
        <w:pStyle w:val="ConsPlusNormal"/>
        <w:spacing w:before="220"/>
        <w:ind w:firstLine="540"/>
        <w:jc w:val="both"/>
      </w:pPr>
      <w:r>
        <w:t>11) при наличии в государственном органе вакантной должности гражданской службы представляет на рассмотрение руководителю структурного подразделения, в котором возникла вакансия, кандидатов из кадрового резерва для рассмотрения вопроса ее замещения.</w:t>
      </w:r>
    </w:p>
    <w:p w:rsidR="005B0299" w:rsidRDefault="005B0299">
      <w:pPr>
        <w:pStyle w:val="ConsPlusNormal"/>
        <w:spacing w:before="220"/>
        <w:ind w:firstLine="540"/>
        <w:jc w:val="both"/>
      </w:pPr>
      <w:r>
        <w:t xml:space="preserve">53. Гражданский служащий (гражданин), включенный в кадровый резерв государственного </w:t>
      </w:r>
      <w:r>
        <w:lastRenderedPageBreak/>
        <w:t>органа, кадровый резерв Новосибирской области, с его согласия по решению представителя нанимателя может быть назначен на должность гражданской службы, в том числе и в ином государственном органе, в случае его соответствия квалификационным требованиям по этой должности.</w:t>
      </w:r>
    </w:p>
    <w:p w:rsidR="005B0299" w:rsidRDefault="005B0299">
      <w:pPr>
        <w:pStyle w:val="ConsPlusNormal"/>
        <w:spacing w:before="220"/>
        <w:ind w:firstLine="540"/>
        <w:jc w:val="both"/>
      </w:pPr>
      <w:r>
        <w:t>54. Должность, на которую гражданский служащий (гражданин) может быть назначен, должна быть не выше той группы должностей, для замещения которой он включен в кадровый резерв государственного органа.</w:t>
      </w:r>
    </w:p>
    <w:p w:rsidR="005B0299" w:rsidRDefault="005B0299">
      <w:pPr>
        <w:pStyle w:val="ConsPlusNormal"/>
        <w:jc w:val="both"/>
      </w:pPr>
      <w:r>
        <w:t xml:space="preserve">(в ред. </w:t>
      </w:r>
      <w:hyperlink r:id="rId117">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bookmarkStart w:id="13" w:name="P211"/>
      <w:bookmarkEnd w:id="13"/>
      <w:r>
        <w:t>55. При наличии в государственном органе вакантной должности высшей, главной, ведущей групп должностей гражданской службы и отсутствии гражданских служащих (граждан), состоящих в кадровом резерве государственного органа для замещения вакантной должности, представитель нанимателя направляет письменный запрос в департамент с предложением рекомендовать кандидатуру на замещение вакантной должности из кадрового резерва Новосибирской области.</w:t>
      </w:r>
    </w:p>
    <w:p w:rsidR="005B0299" w:rsidRDefault="005B0299">
      <w:pPr>
        <w:pStyle w:val="ConsPlusNormal"/>
        <w:spacing w:before="220"/>
        <w:ind w:firstLine="540"/>
        <w:jc w:val="both"/>
      </w:pPr>
      <w:bookmarkStart w:id="14" w:name="P212"/>
      <w:bookmarkEnd w:id="14"/>
      <w:r>
        <w:t xml:space="preserve">56. Департамент в течение 5 рабочих дней после получения запроса направляет представителю нанимателя список гражданских служащих (граждан), состоящих в кадровом резерве Новосибирской области, соответствующих квалификационным требованиям на указанную вакантную должность, и их кадровые </w:t>
      </w:r>
      <w:hyperlink w:anchor="P290">
        <w:r>
          <w:rPr>
            <w:color w:val="0000FF"/>
          </w:rPr>
          <w:t>справки</w:t>
        </w:r>
      </w:hyperlink>
      <w:r>
        <w:t xml:space="preserve"> по форме согласно приложению N 1 к Положению для рассмотрения и принятия решения.</w:t>
      </w:r>
    </w:p>
    <w:p w:rsidR="005B0299" w:rsidRDefault="005B0299">
      <w:pPr>
        <w:pStyle w:val="ConsPlusNormal"/>
        <w:spacing w:before="220"/>
        <w:ind w:firstLine="540"/>
        <w:jc w:val="both"/>
      </w:pPr>
      <w:r>
        <w:t>57. Справки на гражданских служащих (граждан), включенных в кадровые резервы государственных органов, формируются в ГИС "КУ ГГС НСО". При необходимости сотрудник департамента актуализирует информацию о гражданском служащем (гражданине), включенном в кадровый резерв Новосибирской области.</w:t>
      </w:r>
    </w:p>
    <w:p w:rsidR="005B0299" w:rsidRDefault="005B0299">
      <w:pPr>
        <w:pStyle w:val="ConsPlusNormal"/>
        <w:jc w:val="both"/>
      </w:pPr>
      <w:r>
        <w:t xml:space="preserve">(в ред. </w:t>
      </w:r>
      <w:hyperlink r:id="rId118">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58. Департамент осуществляет мониторинг вакантных должностей гражданской службы в государственных органах. При наличии в государственном органе должности, вакантной более трех месяцев, направляет руководителю соответствующего государственного органа, в случае наличия таковых, кандидатуры гражданских служащих (граждан), состоящих в кадровом резерве Новосибирской области и соответствующих квалификационным требованиям к данной вакантной должности, в целях рассмотрения возможности их назначения из кадрового резерва Новосибирской области.</w:t>
      </w:r>
    </w:p>
    <w:p w:rsidR="005B0299" w:rsidRDefault="005B0299">
      <w:pPr>
        <w:pStyle w:val="ConsPlusNormal"/>
        <w:spacing w:before="220"/>
        <w:ind w:firstLine="540"/>
        <w:jc w:val="both"/>
      </w:pPr>
      <w:r>
        <w:t xml:space="preserve">59. При отказе гражданского служащего (гражданина), состоящего в кадровом резерве государственного органа, кадровом резерве Новосибирской области, от предложенной вакантной должности либо отсутствии кандидатов на замещение вакантной должности в кадровом резерве государственного органа, кадровом резерве Новосибирской области вакантная должность государственной гражданской службы Новосибирской области замещается в соответствии со </w:t>
      </w:r>
      <w:hyperlink r:id="rId119">
        <w:r>
          <w:rPr>
            <w:color w:val="0000FF"/>
          </w:rPr>
          <w:t>статьей 22</w:t>
        </w:r>
      </w:hyperlink>
      <w:r>
        <w:t xml:space="preserve"> Федерального закона N 79-ФЗ.</w:t>
      </w:r>
    </w:p>
    <w:p w:rsidR="005B0299" w:rsidRDefault="005B0299">
      <w:pPr>
        <w:pStyle w:val="ConsPlusNormal"/>
        <w:spacing w:before="220"/>
        <w:ind w:firstLine="540"/>
        <w:jc w:val="both"/>
      </w:pPr>
      <w:r>
        <w:t xml:space="preserve">59.1. При назначении на должность гражданской службы гражданского служащего (гражданина) на основании </w:t>
      </w:r>
      <w:hyperlink r:id="rId120">
        <w:r>
          <w:rPr>
            <w:color w:val="0000FF"/>
          </w:rPr>
          <w:t>пункта 5 части 2 статьи 22</w:t>
        </w:r>
      </w:hyperlink>
      <w:r>
        <w:t xml:space="preserve"> Федерального закона N 79-ФЗ, включенного в кадровый резерв иного государственного органа, данный орган уведомляется представителем нанимателя о факте назначения в течение пяти рабочих дней путем направления копии правового акта о назначении гражданского служащего (гражданина), а также проставления отметки "рекомендовать к исключению из кадрового резерва" в приказе о назначении на должность в ГИС "КУ ГГС НСО".</w:t>
      </w:r>
    </w:p>
    <w:p w:rsidR="005B0299" w:rsidRDefault="005B0299">
      <w:pPr>
        <w:pStyle w:val="ConsPlusNormal"/>
        <w:jc w:val="both"/>
      </w:pPr>
      <w:r>
        <w:t xml:space="preserve">(п. 59.1 в ред. </w:t>
      </w:r>
      <w:hyperlink r:id="rId121">
        <w:r>
          <w:rPr>
            <w:color w:val="0000FF"/>
          </w:rPr>
          <w:t>постановления</w:t>
        </w:r>
      </w:hyperlink>
      <w:r>
        <w:t xml:space="preserve"> Губернатора Новосибирской области от 22.11.2023 N 221)</w:t>
      </w:r>
    </w:p>
    <w:p w:rsidR="005B0299" w:rsidRDefault="005B0299">
      <w:pPr>
        <w:pStyle w:val="ConsPlusNormal"/>
        <w:spacing w:before="220"/>
        <w:ind w:firstLine="540"/>
        <w:jc w:val="both"/>
      </w:pPr>
      <w:r>
        <w:t xml:space="preserve">60. Департамент осуществляет мониторинг качественного и количественного состава кадрового резерва Новосибирской области, готовит информационно-аналитические материалы о </w:t>
      </w:r>
      <w:r>
        <w:lastRenderedPageBreak/>
        <w:t>кадровом резерве Новосибирской области.</w:t>
      </w:r>
    </w:p>
    <w:p w:rsidR="005B0299" w:rsidRDefault="005B0299">
      <w:pPr>
        <w:pStyle w:val="ConsPlusNormal"/>
        <w:spacing w:before="220"/>
        <w:ind w:firstLine="540"/>
        <w:jc w:val="both"/>
      </w:pPr>
      <w:r>
        <w:t>61. Формирование отчетных материалов о кадровом резерве государственного органа, кадровом резерве Новосибирской области осуществляется в ГИС "КУ ГГС НСО".</w:t>
      </w:r>
    </w:p>
    <w:p w:rsidR="005B0299" w:rsidRDefault="005B0299">
      <w:pPr>
        <w:pStyle w:val="ConsPlusNormal"/>
        <w:jc w:val="both"/>
      </w:pPr>
      <w:r>
        <w:t xml:space="preserve">(в ред. </w:t>
      </w:r>
      <w:hyperlink r:id="rId122">
        <w:r>
          <w:rPr>
            <w:color w:val="0000FF"/>
          </w:rPr>
          <w:t>постановления</w:t>
        </w:r>
      </w:hyperlink>
      <w:r>
        <w:t xml:space="preserve"> Губернатора Новосибирской области от 01.07.2025 N 135)</w:t>
      </w:r>
    </w:p>
    <w:p w:rsidR="005B0299" w:rsidRDefault="005B0299">
      <w:pPr>
        <w:pStyle w:val="ConsPlusNormal"/>
        <w:ind w:firstLine="540"/>
        <w:jc w:val="both"/>
      </w:pPr>
    </w:p>
    <w:p w:rsidR="005B0299" w:rsidRDefault="005B0299">
      <w:pPr>
        <w:pStyle w:val="ConsPlusTitle"/>
        <w:jc w:val="center"/>
        <w:outlineLvl w:val="1"/>
      </w:pPr>
      <w:r>
        <w:t>V. Основания исключения из кадрового резерва</w:t>
      </w:r>
    </w:p>
    <w:p w:rsidR="005B0299" w:rsidRDefault="005B0299">
      <w:pPr>
        <w:pStyle w:val="ConsPlusTitle"/>
        <w:jc w:val="center"/>
      </w:pPr>
      <w:r>
        <w:t>государственного органа, кадрового резерва</w:t>
      </w:r>
    </w:p>
    <w:p w:rsidR="005B0299" w:rsidRDefault="005B0299">
      <w:pPr>
        <w:pStyle w:val="ConsPlusTitle"/>
        <w:jc w:val="center"/>
      </w:pPr>
      <w:r>
        <w:t>Новосибирской области</w:t>
      </w:r>
    </w:p>
    <w:p w:rsidR="005B0299" w:rsidRDefault="005B0299">
      <w:pPr>
        <w:pStyle w:val="ConsPlusNormal"/>
        <w:jc w:val="center"/>
      </w:pPr>
      <w:r>
        <w:t xml:space="preserve">(в ред. </w:t>
      </w:r>
      <w:hyperlink r:id="rId123">
        <w:r>
          <w:rPr>
            <w:color w:val="0000FF"/>
          </w:rPr>
          <w:t>постановления</w:t>
        </w:r>
      </w:hyperlink>
      <w:r>
        <w:t xml:space="preserve"> Губернатора Новосибирской области</w:t>
      </w:r>
    </w:p>
    <w:p w:rsidR="005B0299" w:rsidRDefault="005B0299">
      <w:pPr>
        <w:pStyle w:val="ConsPlusNormal"/>
        <w:jc w:val="center"/>
      </w:pPr>
      <w:r>
        <w:t>от 01.07.2025 N 135)</w:t>
      </w:r>
    </w:p>
    <w:p w:rsidR="005B0299" w:rsidRDefault="005B0299">
      <w:pPr>
        <w:pStyle w:val="ConsPlusNormal"/>
        <w:ind w:firstLine="540"/>
        <w:jc w:val="both"/>
      </w:pPr>
    </w:p>
    <w:p w:rsidR="005B0299" w:rsidRDefault="005B0299">
      <w:pPr>
        <w:pStyle w:val="ConsPlusNormal"/>
        <w:ind w:firstLine="540"/>
        <w:jc w:val="both"/>
      </w:pPr>
      <w:r>
        <w:t>62. Основаниями для исключения гражданского служащего из кадрового резерва государственного органа являются:</w:t>
      </w:r>
    </w:p>
    <w:p w:rsidR="005B0299" w:rsidRDefault="005B0299">
      <w:pPr>
        <w:pStyle w:val="ConsPlusNormal"/>
        <w:spacing w:before="220"/>
        <w:ind w:firstLine="540"/>
        <w:jc w:val="both"/>
      </w:pPr>
      <w:r>
        <w:t>1) личное заявление гражданского служащего;</w:t>
      </w:r>
    </w:p>
    <w:p w:rsidR="005B0299" w:rsidRDefault="005B0299">
      <w:pPr>
        <w:pStyle w:val="ConsPlusNormal"/>
        <w:spacing w:before="220"/>
        <w:ind w:firstLine="540"/>
        <w:jc w:val="both"/>
      </w:pPr>
      <w:r>
        <w:t>2) назначение по служебному контракту, заключенному на неопределенный срок на должность гражданской службы в пределах группы должностей, для замещения которых гражданский служащий включен в кадровый резерв государственного органа, а также в пределах нижестоящей группы должностей;</w:t>
      </w:r>
    </w:p>
    <w:p w:rsidR="005B0299" w:rsidRDefault="005B0299">
      <w:pPr>
        <w:pStyle w:val="ConsPlusNormal"/>
        <w:jc w:val="both"/>
      </w:pPr>
      <w:r>
        <w:t xml:space="preserve">(в ред. постановлений Губернатора Новосибирской области от 05.02.2025 </w:t>
      </w:r>
      <w:hyperlink r:id="rId124">
        <w:r>
          <w:rPr>
            <w:color w:val="0000FF"/>
          </w:rPr>
          <w:t>N 25</w:t>
        </w:r>
      </w:hyperlink>
      <w:r>
        <w:t xml:space="preserve">, от 01.07.2025 </w:t>
      </w:r>
      <w:hyperlink r:id="rId125">
        <w:r>
          <w:rPr>
            <w:color w:val="0000FF"/>
          </w:rPr>
          <w:t>N 135</w:t>
        </w:r>
      </w:hyperlink>
      <w:r>
        <w:t>)</w:t>
      </w:r>
    </w:p>
    <w:p w:rsidR="005B0299" w:rsidRDefault="005B0299">
      <w:pPr>
        <w:pStyle w:val="ConsPlusNormal"/>
        <w:spacing w:before="220"/>
        <w:ind w:firstLine="540"/>
        <w:jc w:val="both"/>
      </w:pPr>
      <w:r>
        <w:t xml:space="preserve">3)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государственного органа в соответствии с </w:t>
      </w:r>
      <w:hyperlink w:anchor="P84">
        <w:r>
          <w:rPr>
            <w:color w:val="0000FF"/>
          </w:rPr>
          <w:t>подпунктом 3 пункта 5</w:t>
        </w:r>
      </w:hyperlink>
      <w:r>
        <w:t xml:space="preserve"> Положения, по служебному контракту, заключенному на неопределенный срок;</w:t>
      </w:r>
    </w:p>
    <w:p w:rsidR="005B0299" w:rsidRDefault="005B0299">
      <w:pPr>
        <w:pStyle w:val="ConsPlusNormal"/>
        <w:jc w:val="both"/>
      </w:pPr>
      <w:r>
        <w:t xml:space="preserve">(в ред. </w:t>
      </w:r>
      <w:hyperlink r:id="rId126">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4) понижение в должности гражданской службы по результатам аттестации гражданского служащего;</w:t>
      </w:r>
    </w:p>
    <w:p w:rsidR="005B0299" w:rsidRDefault="005B0299">
      <w:pPr>
        <w:pStyle w:val="ConsPlusNormal"/>
        <w:spacing w:before="220"/>
        <w:ind w:firstLine="540"/>
        <w:jc w:val="both"/>
      </w:pPr>
      <w:r>
        <w:t xml:space="preserve">5) совершение дисциплинарного проступка, за который к гражданскому служащему применено дисциплинарное взыскание, предусмотренное </w:t>
      </w:r>
      <w:hyperlink r:id="rId127">
        <w:r>
          <w:rPr>
            <w:color w:val="0000FF"/>
          </w:rPr>
          <w:t>пунктом 2</w:t>
        </w:r>
      </w:hyperlink>
      <w:r>
        <w:t xml:space="preserve"> или </w:t>
      </w:r>
      <w:hyperlink r:id="rId128">
        <w:r>
          <w:rPr>
            <w:color w:val="0000FF"/>
          </w:rPr>
          <w:t>3 части 1 статьи 57</w:t>
        </w:r>
      </w:hyperlink>
      <w:r>
        <w:t xml:space="preserve"> либо </w:t>
      </w:r>
      <w:hyperlink r:id="rId129">
        <w:r>
          <w:rPr>
            <w:color w:val="0000FF"/>
          </w:rPr>
          <w:t>пунктом 2</w:t>
        </w:r>
      </w:hyperlink>
      <w:r>
        <w:t xml:space="preserve"> или </w:t>
      </w:r>
      <w:hyperlink r:id="rId130">
        <w:r>
          <w:rPr>
            <w:color w:val="0000FF"/>
          </w:rPr>
          <w:t>3 статьи 59.1</w:t>
        </w:r>
      </w:hyperlink>
      <w:r>
        <w:t xml:space="preserve"> Федерального закона N 79-ФЗ, за исключением случая наличия такого дисциплинарного взыскания у гражданского служащего при его включении в кадровый резерв государственного органа по основаниям, предусмотренным </w:t>
      </w:r>
      <w:hyperlink w:anchor="P87">
        <w:r>
          <w:rPr>
            <w:color w:val="0000FF"/>
          </w:rPr>
          <w:t>абзацем четвертым подпункта 3 пункта 5</w:t>
        </w:r>
      </w:hyperlink>
      <w:r>
        <w:t xml:space="preserve"> настоящего Положения;</w:t>
      </w:r>
    </w:p>
    <w:p w:rsidR="005B0299" w:rsidRDefault="005B0299">
      <w:pPr>
        <w:pStyle w:val="ConsPlusNormal"/>
        <w:jc w:val="both"/>
      </w:pPr>
      <w:r>
        <w:t xml:space="preserve">(в ред. постановлений Губернатора Новосибирской области от 05.02.2025 </w:t>
      </w:r>
      <w:hyperlink r:id="rId131">
        <w:r>
          <w:rPr>
            <w:color w:val="0000FF"/>
          </w:rPr>
          <w:t>N 25</w:t>
        </w:r>
      </w:hyperlink>
      <w:r>
        <w:t xml:space="preserve">, от 01.07.2025 </w:t>
      </w:r>
      <w:hyperlink r:id="rId132">
        <w:r>
          <w:rPr>
            <w:color w:val="0000FF"/>
          </w:rPr>
          <w:t>N 135</w:t>
        </w:r>
      </w:hyperlink>
      <w:r>
        <w:t>)</w:t>
      </w:r>
    </w:p>
    <w:p w:rsidR="005B0299" w:rsidRDefault="005B0299">
      <w:pPr>
        <w:pStyle w:val="ConsPlusNormal"/>
        <w:spacing w:before="220"/>
        <w:ind w:firstLine="540"/>
        <w:jc w:val="both"/>
      </w:pPr>
      <w:r>
        <w:t xml:space="preserve">6) увольнение с гражданской службы, за исключением увольнения по основанию, предусмотренному </w:t>
      </w:r>
      <w:hyperlink r:id="rId133">
        <w:r>
          <w:rPr>
            <w:color w:val="0000FF"/>
          </w:rPr>
          <w:t>пунктом 8.2</w:t>
        </w:r>
      </w:hyperlink>
      <w:r>
        <w:t xml:space="preserve"> или </w:t>
      </w:r>
      <w:hyperlink r:id="rId134">
        <w:r>
          <w:rPr>
            <w:color w:val="0000FF"/>
          </w:rPr>
          <w:t>8.3 части 1 статьи 37</w:t>
        </w:r>
      </w:hyperlink>
      <w:r>
        <w:t xml:space="preserve"> Федерального закона N 79-ФЗ, либо по одному из оснований, предусмотренных </w:t>
      </w:r>
      <w:hyperlink r:id="rId135">
        <w:r>
          <w:rPr>
            <w:color w:val="0000FF"/>
          </w:rPr>
          <w:t>частью 1 статьи 39</w:t>
        </w:r>
      </w:hyperlink>
      <w:r>
        <w:t xml:space="preserve"> Федерального закона N 79-ФЗ, либо увольнения при невозможности перевода указанных гражданских служащих в соответствии с </w:t>
      </w:r>
      <w:hyperlink r:id="rId136">
        <w:r>
          <w:rPr>
            <w:color w:val="0000FF"/>
          </w:rPr>
          <w:t>пунктами 3</w:t>
        </w:r>
      </w:hyperlink>
      <w:r>
        <w:t xml:space="preserve"> - </w:t>
      </w:r>
      <w:hyperlink r:id="rId137">
        <w:r>
          <w:rPr>
            <w:color w:val="0000FF"/>
          </w:rPr>
          <w:t>5</w:t>
        </w:r>
      </w:hyperlink>
      <w:r>
        <w:t xml:space="preserve">, </w:t>
      </w:r>
      <w:hyperlink r:id="rId138">
        <w:r>
          <w:rPr>
            <w:color w:val="0000FF"/>
          </w:rPr>
          <w:t>9</w:t>
        </w:r>
      </w:hyperlink>
      <w:r>
        <w:t xml:space="preserve">, </w:t>
      </w:r>
      <w:hyperlink r:id="rId139">
        <w:r>
          <w:rPr>
            <w:color w:val="0000FF"/>
          </w:rPr>
          <w:t>12</w:t>
        </w:r>
      </w:hyperlink>
      <w:r>
        <w:t xml:space="preserve"> - </w:t>
      </w:r>
      <w:hyperlink r:id="rId140">
        <w:r>
          <w:rPr>
            <w:color w:val="0000FF"/>
          </w:rPr>
          <w:t>14 части 5 статьи 28</w:t>
        </w:r>
      </w:hyperlink>
      <w:r>
        <w:t xml:space="preserve"> Федерального закона N 79-ФЗ на иную должность федеральной гражданской службы в связи с ее отсутствием или при отказе их от перевода в соответствии со </w:t>
      </w:r>
      <w:hyperlink r:id="rId141">
        <w:r>
          <w:rPr>
            <w:color w:val="0000FF"/>
          </w:rPr>
          <w:t>статьей 28</w:t>
        </w:r>
      </w:hyperlink>
      <w:r>
        <w:t xml:space="preserve"> Федерального закона N 79-ФЗ;</w:t>
      </w:r>
    </w:p>
    <w:p w:rsidR="005B0299" w:rsidRDefault="005B0299">
      <w:pPr>
        <w:pStyle w:val="ConsPlusNormal"/>
        <w:jc w:val="both"/>
      </w:pPr>
      <w:r>
        <w:t xml:space="preserve">(в ред. постановлений Губернатора Новосибирской области от 05.02.2025 </w:t>
      </w:r>
      <w:hyperlink r:id="rId142">
        <w:r>
          <w:rPr>
            <w:color w:val="0000FF"/>
          </w:rPr>
          <w:t>N 25</w:t>
        </w:r>
      </w:hyperlink>
      <w:r>
        <w:t xml:space="preserve">, от 01.07.2025 </w:t>
      </w:r>
      <w:hyperlink r:id="rId143">
        <w:r>
          <w:rPr>
            <w:color w:val="0000FF"/>
          </w:rPr>
          <w:t>N 135</w:t>
        </w:r>
      </w:hyperlink>
      <w:r>
        <w:t>)</w:t>
      </w:r>
    </w:p>
    <w:p w:rsidR="005B0299" w:rsidRDefault="005B0299">
      <w:pPr>
        <w:pStyle w:val="ConsPlusNormal"/>
        <w:spacing w:before="220"/>
        <w:ind w:firstLine="540"/>
        <w:jc w:val="both"/>
      </w:pPr>
      <w:r>
        <w:t>7) непрерывное пребывание в кадровом резерве государственного органа более трех лет для замещения одной и той же группы должностей гражданской службы по одному основанию;</w:t>
      </w:r>
    </w:p>
    <w:p w:rsidR="005B0299" w:rsidRDefault="005B0299">
      <w:pPr>
        <w:pStyle w:val="ConsPlusNormal"/>
        <w:jc w:val="both"/>
      </w:pPr>
      <w:r>
        <w:t xml:space="preserve">(в ред. </w:t>
      </w:r>
      <w:hyperlink r:id="rId144">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lastRenderedPageBreak/>
        <w:t>8) двукратный письменный отказ от предложенных к замещению вакантных должностей гражданской службы, относящихся к той же группе должностей, для замещения которых он состоит в кадровом резерве государственного органа;</w:t>
      </w:r>
    </w:p>
    <w:p w:rsidR="005B0299" w:rsidRDefault="005B0299">
      <w:pPr>
        <w:pStyle w:val="ConsPlusNormal"/>
        <w:jc w:val="both"/>
      </w:pPr>
      <w:r>
        <w:t xml:space="preserve">(в ред. </w:t>
      </w:r>
      <w:hyperlink r:id="rId145">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 xml:space="preserve">9) прекращение служебного контракта по основанию, предусмотренному </w:t>
      </w:r>
      <w:hyperlink r:id="rId146">
        <w:r>
          <w:rPr>
            <w:color w:val="0000FF"/>
          </w:rPr>
          <w:t>частью 3 статьи 39</w:t>
        </w:r>
      </w:hyperlink>
      <w:r>
        <w:t xml:space="preserve"> Федерального закона N 79-ФЗ;</w:t>
      </w:r>
    </w:p>
    <w:p w:rsidR="005B0299" w:rsidRDefault="005B0299">
      <w:pPr>
        <w:pStyle w:val="ConsPlusNormal"/>
        <w:jc w:val="both"/>
      </w:pPr>
      <w:r>
        <w:t xml:space="preserve">(пп. 9 введен </w:t>
      </w:r>
      <w:hyperlink r:id="rId147">
        <w:r>
          <w:rPr>
            <w:color w:val="0000FF"/>
          </w:rPr>
          <w:t>постановлением</w:t>
        </w:r>
      </w:hyperlink>
      <w:r>
        <w:t xml:space="preserve"> Губернатора Новосибирской области от 18.10.2021 N 210)</w:t>
      </w:r>
    </w:p>
    <w:p w:rsidR="005B0299" w:rsidRDefault="005B0299">
      <w:pPr>
        <w:pStyle w:val="ConsPlusNormal"/>
        <w:spacing w:before="220"/>
        <w:ind w:firstLine="540"/>
        <w:jc w:val="both"/>
      </w:pPr>
      <w:r>
        <w:t>10) приобретение гражданским служащим статуса иностранного агента.</w:t>
      </w:r>
    </w:p>
    <w:p w:rsidR="005B0299" w:rsidRDefault="005B0299">
      <w:pPr>
        <w:pStyle w:val="ConsPlusNormal"/>
        <w:jc w:val="both"/>
      </w:pPr>
      <w:r>
        <w:t xml:space="preserve">(пп. 10 введен </w:t>
      </w:r>
      <w:hyperlink r:id="rId148">
        <w:r>
          <w:rPr>
            <w:color w:val="0000FF"/>
          </w:rPr>
          <w:t>постановлением</w:t>
        </w:r>
      </w:hyperlink>
      <w:r>
        <w:t xml:space="preserve"> Губернатора Новосибирской области от 05.02.2025 N 25)</w:t>
      </w:r>
    </w:p>
    <w:p w:rsidR="005B0299" w:rsidRDefault="005B0299">
      <w:pPr>
        <w:pStyle w:val="ConsPlusNormal"/>
        <w:spacing w:before="220"/>
        <w:ind w:firstLine="540"/>
        <w:jc w:val="both"/>
      </w:pPr>
      <w:r>
        <w:t>63. Основаниями для исключения гражданина из кадрового резерва государственного органа являются:</w:t>
      </w:r>
    </w:p>
    <w:p w:rsidR="005B0299" w:rsidRDefault="005B0299">
      <w:pPr>
        <w:pStyle w:val="ConsPlusNormal"/>
        <w:spacing w:before="220"/>
        <w:ind w:firstLine="540"/>
        <w:jc w:val="both"/>
      </w:pPr>
      <w:r>
        <w:t>1) личное заявление;</w:t>
      </w:r>
    </w:p>
    <w:p w:rsidR="005B0299" w:rsidRDefault="005B0299">
      <w:pPr>
        <w:pStyle w:val="ConsPlusNormal"/>
        <w:spacing w:before="220"/>
        <w:ind w:firstLine="540"/>
        <w:jc w:val="both"/>
      </w:pPr>
      <w:r>
        <w:t>2) назначение по служебному контракту, заключенному на неопределенный срок на должность гражданской службы в пределах группы должностей гражданской службы, для замещения которых гражданин включен в кадровый резерв государственного органа, а также в пределах нижестоящей группы должностей;</w:t>
      </w:r>
    </w:p>
    <w:p w:rsidR="005B0299" w:rsidRDefault="005B0299">
      <w:pPr>
        <w:pStyle w:val="ConsPlusNormal"/>
        <w:jc w:val="both"/>
      </w:pPr>
      <w:r>
        <w:t xml:space="preserve">(в ред. постановлений Губернатора Новосибирской области от 05.02.2025 </w:t>
      </w:r>
      <w:hyperlink r:id="rId149">
        <w:r>
          <w:rPr>
            <w:color w:val="0000FF"/>
          </w:rPr>
          <w:t>N 25</w:t>
        </w:r>
      </w:hyperlink>
      <w:r>
        <w:t xml:space="preserve">, от 01.07.2025 </w:t>
      </w:r>
      <w:hyperlink r:id="rId150">
        <w:r>
          <w:rPr>
            <w:color w:val="0000FF"/>
          </w:rPr>
          <w:t>N 135</w:t>
        </w:r>
      </w:hyperlink>
      <w:r>
        <w:t>)</w:t>
      </w:r>
    </w:p>
    <w:p w:rsidR="005B0299" w:rsidRDefault="005B0299">
      <w:pPr>
        <w:pStyle w:val="ConsPlusNormal"/>
        <w:spacing w:before="220"/>
        <w:ind w:firstLine="540"/>
        <w:jc w:val="both"/>
      </w:pPr>
      <w:r>
        <w:t>3)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5B0299" w:rsidRDefault="005B0299">
      <w:pPr>
        <w:pStyle w:val="ConsPlusNormal"/>
        <w:spacing w:before="220"/>
        <w:ind w:firstLine="540"/>
        <w:jc w:val="both"/>
      </w:pPr>
      <w:r>
        <w:t>4) признание гражданина недееспособным или ограниченно дееспособным решением суда, вступившим в законную силу;</w:t>
      </w:r>
    </w:p>
    <w:p w:rsidR="005B0299" w:rsidRDefault="005B0299">
      <w:pPr>
        <w:pStyle w:val="ConsPlusNormal"/>
        <w:spacing w:before="220"/>
        <w:ind w:firstLine="540"/>
        <w:jc w:val="both"/>
      </w:pPr>
      <w:r>
        <w:t>5) наличие заболевания, препятствующего поступлению на гражданскую службу Новосибирской области и подтвержденного заключением медицинской организации;</w:t>
      </w:r>
    </w:p>
    <w:p w:rsidR="005B0299" w:rsidRDefault="005B0299">
      <w:pPr>
        <w:pStyle w:val="ConsPlusNormal"/>
        <w:spacing w:before="220"/>
        <w:ind w:firstLine="540"/>
        <w:jc w:val="both"/>
      </w:pPr>
      <w:r>
        <w:t xml:space="preserve">6) достижение предельного возраста пребывания на государственной гражданской службе Российской Федерации, установленного </w:t>
      </w:r>
      <w:hyperlink r:id="rId151">
        <w:r>
          <w:rPr>
            <w:color w:val="0000FF"/>
          </w:rPr>
          <w:t>статьей 25.1</w:t>
        </w:r>
      </w:hyperlink>
      <w:r>
        <w:t xml:space="preserve"> Федерального закона N 79-ФЗ;</w:t>
      </w:r>
    </w:p>
    <w:p w:rsidR="005B0299" w:rsidRDefault="005B0299">
      <w:pPr>
        <w:pStyle w:val="ConsPlusNormal"/>
        <w:spacing w:before="220"/>
        <w:ind w:firstLine="540"/>
        <w:jc w:val="both"/>
      </w:pPr>
      <w:r>
        <w:t>7) осуждение гражданина к наказанию, исключающему возможность поступления на государственную гражданскую службу, по приговору суда, вступившему в законную силу;</w:t>
      </w:r>
    </w:p>
    <w:p w:rsidR="005B0299" w:rsidRDefault="005B0299">
      <w:pPr>
        <w:pStyle w:val="ConsPlusNormal"/>
        <w:spacing w:before="220"/>
        <w:ind w:firstLine="540"/>
        <w:jc w:val="both"/>
      </w:pPr>
      <w:r>
        <w:t>8) выход гражданина из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B0299" w:rsidRDefault="005B0299">
      <w:pPr>
        <w:pStyle w:val="ConsPlusNormal"/>
        <w:jc w:val="both"/>
      </w:pPr>
      <w:r>
        <w:t xml:space="preserve">(пп. 8 в ред. </w:t>
      </w:r>
      <w:hyperlink r:id="rId152">
        <w:r>
          <w:rPr>
            <w:color w:val="0000FF"/>
          </w:rPr>
          <w:t>постановления</w:t>
        </w:r>
      </w:hyperlink>
      <w:r>
        <w:t xml:space="preserve"> Губернатора Новосибирской области от 05.02.2025 N 25)</w:t>
      </w:r>
    </w:p>
    <w:p w:rsidR="005B0299" w:rsidRDefault="005B0299">
      <w:pPr>
        <w:pStyle w:val="ConsPlusNormal"/>
        <w:spacing w:before="220"/>
        <w:ind w:firstLine="540"/>
        <w:jc w:val="both"/>
      </w:pPr>
      <w:r>
        <w:t>9)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B0299" w:rsidRDefault="005B0299">
      <w:pPr>
        <w:pStyle w:val="ConsPlusNormal"/>
        <w:spacing w:before="220"/>
        <w:ind w:firstLine="540"/>
        <w:jc w:val="both"/>
      </w:pPr>
      <w:r>
        <w:t>10) применение к гражданину административного наказания в виде дисквалификации;</w:t>
      </w:r>
    </w:p>
    <w:p w:rsidR="005B0299" w:rsidRDefault="005B0299">
      <w:pPr>
        <w:pStyle w:val="ConsPlusNormal"/>
        <w:spacing w:before="220"/>
        <w:ind w:firstLine="540"/>
        <w:jc w:val="both"/>
      </w:pPr>
      <w:r>
        <w:t>11) непрерывное пребывание в кадровом резерве государственного органа более трех лет для замещения одной и той же группы должностей гражданской службы по одному основанию;</w:t>
      </w:r>
    </w:p>
    <w:p w:rsidR="005B0299" w:rsidRDefault="005B0299">
      <w:pPr>
        <w:pStyle w:val="ConsPlusNormal"/>
        <w:jc w:val="both"/>
      </w:pPr>
      <w:r>
        <w:t xml:space="preserve">(в ред. </w:t>
      </w:r>
      <w:hyperlink r:id="rId153">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 xml:space="preserve">12) двукратный письменный отказ от предложенных к замещению вакантных должностей </w:t>
      </w:r>
      <w:r>
        <w:lastRenderedPageBreak/>
        <w:t>гражданской службы, относящихся к той же группе должностей, для замещения которых он состоит в кадровом резерве государственного органа;</w:t>
      </w:r>
    </w:p>
    <w:p w:rsidR="005B0299" w:rsidRDefault="005B0299">
      <w:pPr>
        <w:pStyle w:val="ConsPlusNormal"/>
        <w:jc w:val="both"/>
      </w:pPr>
      <w:r>
        <w:t xml:space="preserve">(в ред. </w:t>
      </w:r>
      <w:hyperlink r:id="rId154">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13) приобретение гражданином статуса иностранного агента.</w:t>
      </w:r>
    </w:p>
    <w:p w:rsidR="005B0299" w:rsidRDefault="005B0299">
      <w:pPr>
        <w:pStyle w:val="ConsPlusNormal"/>
        <w:jc w:val="both"/>
      </w:pPr>
      <w:r>
        <w:t xml:space="preserve">(пп. 13 введен </w:t>
      </w:r>
      <w:hyperlink r:id="rId155">
        <w:r>
          <w:rPr>
            <w:color w:val="0000FF"/>
          </w:rPr>
          <w:t>постановлением</w:t>
        </w:r>
      </w:hyperlink>
      <w:r>
        <w:t xml:space="preserve"> Губернатора Новосибирской области от 05.02.2025 N 25)</w:t>
      </w:r>
    </w:p>
    <w:p w:rsidR="005B0299" w:rsidRDefault="005B0299">
      <w:pPr>
        <w:pStyle w:val="ConsPlusNormal"/>
        <w:spacing w:before="220"/>
        <w:ind w:firstLine="540"/>
        <w:jc w:val="both"/>
      </w:pPr>
      <w:r>
        <w:t>64. Исключение гражданского служащего (гражданина) из кадрового резерва государственного органа оформляется правовым актом государственного органа в течение 14 календарных дней со дня возникновения основания для исключения.</w:t>
      </w:r>
    </w:p>
    <w:p w:rsidR="005B0299" w:rsidRDefault="005B0299">
      <w:pPr>
        <w:pStyle w:val="ConsPlusNormal"/>
        <w:jc w:val="both"/>
      </w:pPr>
      <w:r>
        <w:t xml:space="preserve">(в ред. </w:t>
      </w:r>
      <w:hyperlink r:id="rId156">
        <w:r>
          <w:rPr>
            <w:color w:val="0000FF"/>
          </w:rPr>
          <w:t>постановления</w:t>
        </w:r>
      </w:hyperlink>
      <w:r>
        <w:t xml:space="preserve"> Губернатора Новосибирской области от 18.10.2021 N 210)</w:t>
      </w:r>
    </w:p>
    <w:p w:rsidR="005B0299" w:rsidRDefault="005B0299">
      <w:pPr>
        <w:pStyle w:val="ConsPlusNormal"/>
        <w:spacing w:before="220"/>
        <w:ind w:firstLine="540"/>
        <w:jc w:val="both"/>
      </w:pPr>
      <w:r>
        <w:t>65. Проект правового акта государственного органа об исключении гражданского служащего (гражданина) из кадрового резерва государственного органа готовится с использованием подсистемы "Кадровый резерв" ГИС "КУ ГГС НСО" с указанием оснований исключения, а также реквизитов правового акта, на основании которого гражданский служащий (гражданин) был включен в кадровый резерв государственного органа, и группы должностей гражданской службы, для замещения которой он был включен в кадровый резерв государственного органа.</w:t>
      </w:r>
    </w:p>
    <w:p w:rsidR="005B0299" w:rsidRDefault="005B0299">
      <w:pPr>
        <w:pStyle w:val="ConsPlusNormal"/>
        <w:jc w:val="both"/>
      </w:pPr>
      <w:r>
        <w:t xml:space="preserve">(в ред. постановлений Губернатора Новосибирской области от 05.02.2025 </w:t>
      </w:r>
      <w:hyperlink r:id="rId157">
        <w:r>
          <w:rPr>
            <w:color w:val="0000FF"/>
          </w:rPr>
          <w:t>N 25</w:t>
        </w:r>
      </w:hyperlink>
      <w:r>
        <w:t xml:space="preserve">, от 01.07.2025 </w:t>
      </w:r>
      <w:hyperlink r:id="rId158">
        <w:r>
          <w:rPr>
            <w:color w:val="0000FF"/>
          </w:rPr>
          <w:t>N 135</w:t>
        </w:r>
      </w:hyperlink>
      <w:r>
        <w:t>)</w:t>
      </w:r>
    </w:p>
    <w:p w:rsidR="005B0299" w:rsidRDefault="005B0299">
      <w:pPr>
        <w:pStyle w:val="ConsPlusNormal"/>
        <w:spacing w:before="220"/>
        <w:ind w:firstLine="540"/>
        <w:jc w:val="both"/>
      </w:pPr>
      <w:r>
        <w:t>66. Исключение гражданского служащего (гражданина) из кадрового резерва Новосибирской области оформляется приказом администрации, в котором указываются основания для исключения, реквизиты правового акта государственного органа об исключении гражданского служащего (гражданина) из кадрового резерва государственного органа, а также группа должностей гражданской службы, для замещения которой он был включен в кадровый резерв государственного органа.</w:t>
      </w:r>
    </w:p>
    <w:p w:rsidR="005B0299" w:rsidRDefault="005B0299">
      <w:pPr>
        <w:pStyle w:val="ConsPlusNormal"/>
        <w:jc w:val="both"/>
      </w:pPr>
      <w:r>
        <w:t xml:space="preserve">(п. 66 в ред. </w:t>
      </w:r>
      <w:hyperlink r:id="rId159">
        <w:r>
          <w:rPr>
            <w:color w:val="0000FF"/>
          </w:rPr>
          <w:t>постановления</w:t>
        </w:r>
      </w:hyperlink>
      <w:r>
        <w:t xml:space="preserve"> Губернатора Новосибирской области от 01.07.2025 N 135)</w:t>
      </w:r>
    </w:p>
    <w:p w:rsidR="005B0299" w:rsidRDefault="005B0299">
      <w:pPr>
        <w:pStyle w:val="ConsPlusNormal"/>
        <w:spacing w:before="220"/>
        <w:ind w:firstLine="540"/>
        <w:jc w:val="both"/>
      </w:pPr>
      <w:r>
        <w:t>67. Проект приказа администрации готовится с использованием подсистемы "Кадровый резерв" ГИС "КУ ГГС НСО" в течение десяти рабочих дней после проведения в ГИС "КУ ГГС НСО" правового акта государственного органа об исключении из кадрового резерва государственного органа.</w:t>
      </w:r>
    </w:p>
    <w:p w:rsidR="005B0299" w:rsidRDefault="005B0299">
      <w:pPr>
        <w:pStyle w:val="ConsPlusNormal"/>
        <w:jc w:val="both"/>
      </w:pPr>
      <w:r>
        <w:t xml:space="preserve">(в ред. постановлений Губернатора Новосибирской области от 22.11.2023 </w:t>
      </w:r>
      <w:hyperlink r:id="rId160">
        <w:r>
          <w:rPr>
            <w:color w:val="0000FF"/>
          </w:rPr>
          <w:t>N 221</w:t>
        </w:r>
      </w:hyperlink>
      <w:r>
        <w:t xml:space="preserve">, от 05.02.2025 </w:t>
      </w:r>
      <w:hyperlink r:id="rId161">
        <w:r>
          <w:rPr>
            <w:color w:val="0000FF"/>
          </w:rPr>
          <w:t>N 25</w:t>
        </w:r>
      </w:hyperlink>
      <w:r>
        <w:t xml:space="preserve">, от 01.07.2025 </w:t>
      </w:r>
      <w:hyperlink r:id="rId162">
        <w:r>
          <w:rPr>
            <w:color w:val="0000FF"/>
          </w:rPr>
          <w:t>N 135</w:t>
        </w:r>
      </w:hyperlink>
      <w:r>
        <w:t>)</w:t>
      </w:r>
    </w:p>
    <w:p w:rsidR="005B0299" w:rsidRDefault="005B0299">
      <w:pPr>
        <w:pStyle w:val="ConsPlusNormal"/>
        <w:spacing w:before="220"/>
        <w:ind w:firstLine="540"/>
        <w:jc w:val="both"/>
      </w:pPr>
      <w:r>
        <w:t>68. Гражданский служащий (гражданин) уведомляется об исключении из кадрового резерва государственного органа, кадрового резерва Новосибирской области с помощью веб-интерфейса личного кабинета ГИС "КУ ГГС НСО".</w:t>
      </w:r>
    </w:p>
    <w:p w:rsidR="005B0299" w:rsidRDefault="005B0299">
      <w:pPr>
        <w:pStyle w:val="ConsPlusNormal"/>
        <w:jc w:val="both"/>
      </w:pPr>
      <w:r>
        <w:t xml:space="preserve">(п. 68 введен </w:t>
      </w:r>
      <w:hyperlink r:id="rId163">
        <w:r>
          <w:rPr>
            <w:color w:val="0000FF"/>
          </w:rPr>
          <w:t>постановлением</w:t>
        </w:r>
      </w:hyperlink>
      <w:r>
        <w:t xml:space="preserve"> Губернатора Новосибирской области от 18.10.2021 N 210)</w:t>
      </w: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jc w:val="right"/>
        <w:outlineLvl w:val="1"/>
      </w:pPr>
      <w:r>
        <w:t>Приложение N 1</w:t>
      </w:r>
    </w:p>
    <w:p w:rsidR="005B0299" w:rsidRDefault="005B0299">
      <w:pPr>
        <w:pStyle w:val="ConsPlusNormal"/>
        <w:jc w:val="right"/>
      </w:pPr>
      <w:r>
        <w:t>к Положению</w:t>
      </w:r>
    </w:p>
    <w:p w:rsidR="005B0299" w:rsidRDefault="005B0299">
      <w:pPr>
        <w:pStyle w:val="ConsPlusNormal"/>
        <w:jc w:val="right"/>
      </w:pPr>
      <w:r>
        <w:t>о кадровом резерве на государственной</w:t>
      </w:r>
    </w:p>
    <w:p w:rsidR="005B0299" w:rsidRDefault="005B0299">
      <w:pPr>
        <w:pStyle w:val="ConsPlusNormal"/>
        <w:jc w:val="right"/>
      </w:pPr>
      <w:r>
        <w:t>гражданской службе Новосибирской области</w:t>
      </w:r>
    </w:p>
    <w:p w:rsidR="005B0299" w:rsidRDefault="005B02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02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299" w:rsidRDefault="005B02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299" w:rsidRDefault="005B0299">
            <w:pPr>
              <w:pStyle w:val="ConsPlusNormal"/>
              <w:jc w:val="center"/>
            </w:pPr>
            <w:r>
              <w:rPr>
                <w:color w:val="392C69"/>
              </w:rPr>
              <w:t>Список изменяющих документов</w:t>
            </w:r>
          </w:p>
          <w:p w:rsidR="005B0299" w:rsidRDefault="005B0299">
            <w:pPr>
              <w:pStyle w:val="ConsPlusNormal"/>
              <w:jc w:val="center"/>
            </w:pPr>
            <w:r>
              <w:rPr>
                <w:color w:val="392C69"/>
              </w:rPr>
              <w:t xml:space="preserve">(в ред. </w:t>
            </w:r>
            <w:hyperlink r:id="rId164">
              <w:r>
                <w:rPr>
                  <w:color w:val="0000FF"/>
                </w:rPr>
                <w:t>постановления</w:t>
              </w:r>
            </w:hyperlink>
            <w:r>
              <w:rPr>
                <w:color w:val="392C69"/>
              </w:rPr>
              <w:t xml:space="preserve"> Губернатора Новосибирской области</w:t>
            </w:r>
          </w:p>
          <w:p w:rsidR="005B0299" w:rsidRDefault="005B0299">
            <w:pPr>
              <w:pStyle w:val="ConsPlusNormal"/>
              <w:jc w:val="center"/>
            </w:pPr>
            <w:r>
              <w:rPr>
                <w:color w:val="392C69"/>
              </w:rPr>
              <w:t>от 18.10.2021 N 210)</w:t>
            </w: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r>
    </w:tbl>
    <w:p w:rsidR="005B0299" w:rsidRDefault="005B0299">
      <w:pPr>
        <w:pStyle w:val="ConsPlusNormal"/>
        <w:ind w:firstLine="540"/>
        <w:jc w:val="both"/>
      </w:pPr>
    </w:p>
    <w:p w:rsidR="005B0299" w:rsidRDefault="005B0299">
      <w:pPr>
        <w:pStyle w:val="ConsPlusNormal"/>
        <w:jc w:val="center"/>
      </w:pPr>
      <w:bookmarkStart w:id="15" w:name="P290"/>
      <w:bookmarkEnd w:id="15"/>
      <w:r>
        <w:lastRenderedPageBreak/>
        <w:t>СПРАВКА</w:t>
      </w:r>
    </w:p>
    <w:p w:rsidR="005B0299" w:rsidRDefault="005B0299">
      <w:pPr>
        <w:pStyle w:val="ConsPlusNormal"/>
        <w:jc w:val="center"/>
      </w:pPr>
      <w:r>
        <w:t>_________________________________________</w:t>
      </w:r>
    </w:p>
    <w:p w:rsidR="005B0299" w:rsidRDefault="005B0299">
      <w:pPr>
        <w:pStyle w:val="ConsPlusNormal"/>
        <w:jc w:val="center"/>
      </w:pPr>
      <w:r>
        <w:t>(фамилия, имя, отчество (при наличии)</w:t>
      </w:r>
    </w:p>
    <w:p w:rsidR="005B0299" w:rsidRDefault="005B0299">
      <w:pPr>
        <w:pStyle w:val="ConsPlusNormal"/>
        <w:ind w:firstLine="540"/>
        <w:jc w:val="both"/>
      </w:pPr>
    </w:p>
    <w:p w:rsidR="005B0299" w:rsidRDefault="005B0299">
      <w:pPr>
        <w:pStyle w:val="ConsPlusNormal"/>
        <w:jc w:val="right"/>
      </w:pPr>
      <w:r>
        <w:t>ФОТО</w:t>
      </w:r>
    </w:p>
    <w:p w:rsidR="005B0299" w:rsidRDefault="005B029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5"/>
      </w:tblGrid>
      <w:tr w:rsidR="005B0299">
        <w:tc>
          <w:tcPr>
            <w:tcW w:w="3855" w:type="dxa"/>
          </w:tcPr>
          <w:p w:rsidR="005B0299" w:rsidRDefault="005B0299">
            <w:pPr>
              <w:pStyle w:val="ConsPlusNormal"/>
            </w:pPr>
            <w:r>
              <w:t>Должность</w:t>
            </w:r>
          </w:p>
        </w:tc>
        <w:tc>
          <w:tcPr>
            <w:tcW w:w="5215" w:type="dxa"/>
          </w:tcPr>
          <w:p w:rsidR="005B0299" w:rsidRDefault="005B0299">
            <w:pPr>
              <w:pStyle w:val="ConsPlusNormal"/>
            </w:pPr>
          </w:p>
        </w:tc>
      </w:tr>
      <w:tr w:rsidR="005B0299">
        <w:tc>
          <w:tcPr>
            <w:tcW w:w="3855" w:type="dxa"/>
          </w:tcPr>
          <w:p w:rsidR="005B0299" w:rsidRDefault="005B0299">
            <w:pPr>
              <w:pStyle w:val="ConsPlusNormal"/>
            </w:pPr>
            <w:r>
              <w:t>Классный чин</w:t>
            </w:r>
          </w:p>
        </w:tc>
        <w:tc>
          <w:tcPr>
            <w:tcW w:w="5215" w:type="dxa"/>
          </w:tcPr>
          <w:p w:rsidR="005B0299" w:rsidRDefault="005B0299">
            <w:pPr>
              <w:pStyle w:val="ConsPlusNormal"/>
            </w:pPr>
          </w:p>
        </w:tc>
      </w:tr>
      <w:tr w:rsidR="005B0299">
        <w:tc>
          <w:tcPr>
            <w:tcW w:w="3855" w:type="dxa"/>
          </w:tcPr>
          <w:p w:rsidR="005B0299" w:rsidRDefault="005B0299">
            <w:pPr>
              <w:pStyle w:val="ConsPlusNormal"/>
            </w:pPr>
            <w:r>
              <w:t>Дата, место рождения</w:t>
            </w:r>
          </w:p>
        </w:tc>
        <w:tc>
          <w:tcPr>
            <w:tcW w:w="5215" w:type="dxa"/>
          </w:tcPr>
          <w:p w:rsidR="005B0299" w:rsidRDefault="005B0299">
            <w:pPr>
              <w:pStyle w:val="ConsPlusNormal"/>
            </w:pPr>
          </w:p>
        </w:tc>
      </w:tr>
      <w:tr w:rsidR="005B0299">
        <w:tc>
          <w:tcPr>
            <w:tcW w:w="3855" w:type="dxa"/>
          </w:tcPr>
          <w:p w:rsidR="005B0299" w:rsidRDefault="005B0299">
            <w:pPr>
              <w:pStyle w:val="ConsPlusNormal"/>
            </w:pPr>
            <w:r>
              <w:t>Образование</w:t>
            </w:r>
          </w:p>
        </w:tc>
        <w:tc>
          <w:tcPr>
            <w:tcW w:w="5215" w:type="dxa"/>
          </w:tcPr>
          <w:p w:rsidR="005B0299" w:rsidRDefault="005B0299">
            <w:pPr>
              <w:pStyle w:val="ConsPlusNormal"/>
            </w:pPr>
          </w:p>
        </w:tc>
      </w:tr>
      <w:tr w:rsidR="005B0299">
        <w:tc>
          <w:tcPr>
            <w:tcW w:w="3855" w:type="dxa"/>
          </w:tcPr>
          <w:p w:rsidR="005B0299" w:rsidRDefault="005B0299">
            <w:pPr>
              <w:pStyle w:val="ConsPlusNormal"/>
            </w:pPr>
            <w:r>
              <w:t>Профессиональное развитие</w:t>
            </w:r>
          </w:p>
        </w:tc>
        <w:tc>
          <w:tcPr>
            <w:tcW w:w="5215" w:type="dxa"/>
          </w:tcPr>
          <w:p w:rsidR="005B0299" w:rsidRDefault="005B0299">
            <w:pPr>
              <w:pStyle w:val="ConsPlusNormal"/>
            </w:pPr>
          </w:p>
        </w:tc>
      </w:tr>
      <w:tr w:rsidR="005B0299">
        <w:tc>
          <w:tcPr>
            <w:tcW w:w="3855" w:type="dxa"/>
          </w:tcPr>
          <w:p w:rsidR="005B0299" w:rsidRDefault="005B0299">
            <w:pPr>
              <w:pStyle w:val="ConsPlusNormal"/>
            </w:pPr>
            <w:r>
              <w:t>Дополнительное профессиональное образование</w:t>
            </w:r>
          </w:p>
        </w:tc>
        <w:tc>
          <w:tcPr>
            <w:tcW w:w="5215" w:type="dxa"/>
          </w:tcPr>
          <w:p w:rsidR="005B0299" w:rsidRDefault="005B0299">
            <w:pPr>
              <w:pStyle w:val="ConsPlusNormal"/>
            </w:pPr>
          </w:p>
        </w:tc>
      </w:tr>
      <w:tr w:rsidR="005B0299">
        <w:tc>
          <w:tcPr>
            <w:tcW w:w="3855" w:type="dxa"/>
          </w:tcPr>
          <w:p w:rsidR="005B0299" w:rsidRDefault="005B0299">
            <w:pPr>
              <w:pStyle w:val="ConsPlusNormal"/>
            </w:pPr>
            <w:r>
              <w:t>Повышение квалификации</w:t>
            </w:r>
          </w:p>
        </w:tc>
        <w:tc>
          <w:tcPr>
            <w:tcW w:w="5215" w:type="dxa"/>
          </w:tcPr>
          <w:p w:rsidR="005B0299" w:rsidRDefault="005B0299">
            <w:pPr>
              <w:pStyle w:val="ConsPlusNormal"/>
            </w:pPr>
          </w:p>
        </w:tc>
      </w:tr>
      <w:tr w:rsidR="005B0299">
        <w:tc>
          <w:tcPr>
            <w:tcW w:w="3855" w:type="dxa"/>
          </w:tcPr>
          <w:p w:rsidR="005B0299" w:rsidRDefault="005B0299">
            <w:pPr>
              <w:pStyle w:val="ConsPlusNormal"/>
            </w:pPr>
            <w:r>
              <w:t>Иные мероприятия по профессиональному развитию</w:t>
            </w:r>
          </w:p>
        </w:tc>
        <w:tc>
          <w:tcPr>
            <w:tcW w:w="5215" w:type="dxa"/>
          </w:tcPr>
          <w:p w:rsidR="005B0299" w:rsidRDefault="005B0299">
            <w:pPr>
              <w:pStyle w:val="ConsPlusNormal"/>
            </w:pPr>
          </w:p>
        </w:tc>
      </w:tr>
      <w:tr w:rsidR="005B0299">
        <w:tc>
          <w:tcPr>
            <w:tcW w:w="3855" w:type="dxa"/>
          </w:tcPr>
          <w:p w:rsidR="005B0299" w:rsidRDefault="005B0299">
            <w:pPr>
              <w:pStyle w:val="ConsPlusNormal"/>
            </w:pPr>
            <w:r>
              <w:t>Общий трудовой стаж</w:t>
            </w:r>
          </w:p>
        </w:tc>
        <w:tc>
          <w:tcPr>
            <w:tcW w:w="5215" w:type="dxa"/>
          </w:tcPr>
          <w:p w:rsidR="005B0299" w:rsidRDefault="005B0299">
            <w:pPr>
              <w:pStyle w:val="ConsPlusNormal"/>
            </w:pPr>
          </w:p>
        </w:tc>
      </w:tr>
      <w:tr w:rsidR="005B0299">
        <w:tc>
          <w:tcPr>
            <w:tcW w:w="3855" w:type="dxa"/>
          </w:tcPr>
          <w:p w:rsidR="005B0299" w:rsidRDefault="005B0299">
            <w:pPr>
              <w:pStyle w:val="ConsPlusNormal"/>
            </w:pPr>
            <w:r>
              <w:t>Стаж госслужбы</w:t>
            </w:r>
          </w:p>
        </w:tc>
        <w:tc>
          <w:tcPr>
            <w:tcW w:w="5215" w:type="dxa"/>
          </w:tcPr>
          <w:p w:rsidR="005B0299" w:rsidRDefault="005B0299">
            <w:pPr>
              <w:pStyle w:val="ConsPlusNormal"/>
            </w:pPr>
          </w:p>
        </w:tc>
      </w:tr>
      <w:tr w:rsidR="005B0299">
        <w:tc>
          <w:tcPr>
            <w:tcW w:w="3855" w:type="dxa"/>
          </w:tcPr>
          <w:p w:rsidR="005B0299" w:rsidRDefault="005B0299">
            <w:pPr>
              <w:pStyle w:val="ConsPlusNormal"/>
            </w:pPr>
            <w:r>
              <w:t>Награды, поощрения</w:t>
            </w:r>
          </w:p>
        </w:tc>
        <w:tc>
          <w:tcPr>
            <w:tcW w:w="5215" w:type="dxa"/>
          </w:tcPr>
          <w:p w:rsidR="005B0299" w:rsidRDefault="005B0299">
            <w:pPr>
              <w:pStyle w:val="ConsPlusNormal"/>
            </w:pPr>
          </w:p>
        </w:tc>
      </w:tr>
      <w:tr w:rsidR="005B0299">
        <w:tc>
          <w:tcPr>
            <w:tcW w:w="3855" w:type="dxa"/>
          </w:tcPr>
          <w:p w:rsidR="005B0299" w:rsidRDefault="005B0299">
            <w:pPr>
              <w:pStyle w:val="ConsPlusNormal"/>
            </w:pPr>
            <w:r>
              <w:t>Семейное положение</w:t>
            </w:r>
          </w:p>
        </w:tc>
        <w:tc>
          <w:tcPr>
            <w:tcW w:w="5215" w:type="dxa"/>
          </w:tcPr>
          <w:p w:rsidR="005B0299" w:rsidRDefault="005B0299">
            <w:pPr>
              <w:pStyle w:val="ConsPlusNormal"/>
            </w:pPr>
          </w:p>
        </w:tc>
      </w:tr>
      <w:tr w:rsidR="005B0299">
        <w:tc>
          <w:tcPr>
            <w:tcW w:w="3855" w:type="dxa"/>
          </w:tcPr>
          <w:p w:rsidR="005B0299" w:rsidRDefault="005B0299">
            <w:pPr>
              <w:pStyle w:val="ConsPlusNormal"/>
            </w:pPr>
            <w:r>
              <w:t>Дата включения в резерв, реквизиты правового акта</w:t>
            </w:r>
          </w:p>
        </w:tc>
        <w:tc>
          <w:tcPr>
            <w:tcW w:w="5215" w:type="dxa"/>
          </w:tcPr>
          <w:p w:rsidR="005B0299" w:rsidRDefault="005B0299">
            <w:pPr>
              <w:pStyle w:val="ConsPlusNormal"/>
            </w:pPr>
          </w:p>
        </w:tc>
      </w:tr>
      <w:tr w:rsidR="005B0299">
        <w:tc>
          <w:tcPr>
            <w:tcW w:w="3855" w:type="dxa"/>
          </w:tcPr>
          <w:p w:rsidR="005B0299" w:rsidRDefault="005B0299">
            <w:pPr>
              <w:pStyle w:val="ConsPlusNormal"/>
            </w:pPr>
            <w:r>
              <w:t>Группа должностей, для замещения которых включен(а) в резерв</w:t>
            </w:r>
          </w:p>
        </w:tc>
        <w:tc>
          <w:tcPr>
            <w:tcW w:w="5215" w:type="dxa"/>
          </w:tcPr>
          <w:p w:rsidR="005B0299" w:rsidRDefault="005B0299">
            <w:pPr>
              <w:pStyle w:val="ConsPlusNormal"/>
            </w:pPr>
          </w:p>
        </w:tc>
      </w:tr>
      <w:tr w:rsidR="005B0299">
        <w:tc>
          <w:tcPr>
            <w:tcW w:w="3855" w:type="dxa"/>
          </w:tcPr>
          <w:p w:rsidR="005B0299" w:rsidRDefault="005B0299">
            <w:pPr>
              <w:pStyle w:val="ConsPlusNormal"/>
            </w:pPr>
            <w:r>
              <w:t>Контактный телефон</w:t>
            </w:r>
          </w:p>
        </w:tc>
        <w:tc>
          <w:tcPr>
            <w:tcW w:w="5215" w:type="dxa"/>
          </w:tcPr>
          <w:p w:rsidR="005B0299" w:rsidRDefault="005B0299">
            <w:pPr>
              <w:pStyle w:val="ConsPlusNormal"/>
            </w:pPr>
          </w:p>
        </w:tc>
      </w:tr>
    </w:tbl>
    <w:p w:rsidR="005B0299" w:rsidRDefault="005B0299">
      <w:pPr>
        <w:pStyle w:val="ConsPlusNormal"/>
        <w:ind w:firstLine="540"/>
        <w:jc w:val="both"/>
      </w:pPr>
    </w:p>
    <w:p w:rsidR="005B0299" w:rsidRDefault="005B0299">
      <w:pPr>
        <w:pStyle w:val="ConsPlusNormal"/>
        <w:jc w:val="center"/>
        <w:outlineLvl w:val="2"/>
      </w:pPr>
      <w:r>
        <w:t>Работа в прошлом</w:t>
      </w:r>
    </w:p>
    <w:p w:rsidR="005B0299" w:rsidRDefault="005B029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6633"/>
      </w:tblGrid>
      <w:tr w:rsidR="005B0299">
        <w:tc>
          <w:tcPr>
            <w:tcW w:w="2437" w:type="dxa"/>
          </w:tcPr>
          <w:p w:rsidR="005B0299" w:rsidRDefault="005B0299">
            <w:pPr>
              <w:pStyle w:val="ConsPlusNormal"/>
              <w:jc w:val="center"/>
            </w:pPr>
            <w:r>
              <w:t>Месяц, год начала и окончания</w:t>
            </w:r>
          </w:p>
        </w:tc>
        <w:tc>
          <w:tcPr>
            <w:tcW w:w="6633" w:type="dxa"/>
          </w:tcPr>
          <w:p w:rsidR="005B0299" w:rsidRDefault="005B0299">
            <w:pPr>
              <w:pStyle w:val="ConsPlusNormal"/>
              <w:jc w:val="center"/>
            </w:pPr>
            <w:r>
              <w:t>Наименование замещаемой должности, организации</w:t>
            </w:r>
          </w:p>
        </w:tc>
      </w:tr>
      <w:tr w:rsidR="005B0299">
        <w:tc>
          <w:tcPr>
            <w:tcW w:w="2437" w:type="dxa"/>
          </w:tcPr>
          <w:p w:rsidR="005B0299" w:rsidRDefault="005B0299">
            <w:pPr>
              <w:pStyle w:val="ConsPlusNormal"/>
            </w:pPr>
          </w:p>
        </w:tc>
        <w:tc>
          <w:tcPr>
            <w:tcW w:w="6633" w:type="dxa"/>
          </w:tcPr>
          <w:p w:rsidR="005B0299" w:rsidRDefault="005B0299">
            <w:pPr>
              <w:pStyle w:val="ConsPlusNormal"/>
            </w:pPr>
          </w:p>
        </w:tc>
      </w:tr>
      <w:tr w:rsidR="005B0299">
        <w:tc>
          <w:tcPr>
            <w:tcW w:w="2437" w:type="dxa"/>
          </w:tcPr>
          <w:p w:rsidR="005B0299" w:rsidRDefault="005B0299">
            <w:pPr>
              <w:pStyle w:val="ConsPlusNormal"/>
            </w:pPr>
          </w:p>
        </w:tc>
        <w:tc>
          <w:tcPr>
            <w:tcW w:w="6633" w:type="dxa"/>
          </w:tcPr>
          <w:p w:rsidR="005B0299" w:rsidRDefault="005B0299">
            <w:pPr>
              <w:pStyle w:val="ConsPlusNormal"/>
            </w:pPr>
          </w:p>
        </w:tc>
      </w:tr>
      <w:tr w:rsidR="005B0299">
        <w:tc>
          <w:tcPr>
            <w:tcW w:w="2437" w:type="dxa"/>
          </w:tcPr>
          <w:p w:rsidR="005B0299" w:rsidRDefault="005B0299">
            <w:pPr>
              <w:pStyle w:val="ConsPlusNormal"/>
            </w:pPr>
          </w:p>
        </w:tc>
        <w:tc>
          <w:tcPr>
            <w:tcW w:w="6633" w:type="dxa"/>
          </w:tcPr>
          <w:p w:rsidR="005B0299" w:rsidRDefault="005B0299">
            <w:pPr>
              <w:pStyle w:val="ConsPlusNormal"/>
            </w:pPr>
          </w:p>
        </w:tc>
      </w:tr>
    </w:tbl>
    <w:p w:rsidR="005B0299" w:rsidRDefault="005B0299">
      <w:pPr>
        <w:pStyle w:val="ConsPlusNormal"/>
        <w:ind w:firstLine="540"/>
        <w:jc w:val="both"/>
      </w:pPr>
    </w:p>
    <w:p w:rsidR="005B0299" w:rsidRDefault="005B0299">
      <w:pPr>
        <w:pStyle w:val="ConsPlusNormal"/>
      </w:pPr>
      <w:r>
        <w:t>Дата</w:t>
      </w: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jc w:val="right"/>
        <w:outlineLvl w:val="1"/>
      </w:pPr>
      <w:r>
        <w:t>Приложение N 2</w:t>
      </w:r>
    </w:p>
    <w:p w:rsidR="005B0299" w:rsidRDefault="005B0299">
      <w:pPr>
        <w:pStyle w:val="ConsPlusNormal"/>
        <w:jc w:val="right"/>
      </w:pPr>
      <w:r>
        <w:t>к Положению</w:t>
      </w:r>
    </w:p>
    <w:p w:rsidR="005B0299" w:rsidRDefault="005B0299">
      <w:pPr>
        <w:pStyle w:val="ConsPlusNormal"/>
        <w:jc w:val="right"/>
      </w:pPr>
      <w:r>
        <w:t>о кадровом резерве на государственной</w:t>
      </w:r>
    </w:p>
    <w:p w:rsidR="005B0299" w:rsidRDefault="005B0299">
      <w:pPr>
        <w:pStyle w:val="ConsPlusNormal"/>
        <w:jc w:val="right"/>
      </w:pPr>
      <w:r>
        <w:t>гражданской службе Новосибирской области</w:t>
      </w:r>
    </w:p>
    <w:p w:rsidR="005B0299" w:rsidRDefault="005B02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02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299" w:rsidRDefault="005B02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299" w:rsidRDefault="005B0299">
            <w:pPr>
              <w:pStyle w:val="ConsPlusNormal"/>
              <w:jc w:val="center"/>
            </w:pPr>
            <w:r>
              <w:rPr>
                <w:color w:val="392C69"/>
              </w:rPr>
              <w:t>Список изменяющих документов</w:t>
            </w:r>
          </w:p>
          <w:p w:rsidR="005B0299" w:rsidRDefault="005B0299">
            <w:pPr>
              <w:pStyle w:val="ConsPlusNormal"/>
              <w:jc w:val="center"/>
            </w:pPr>
            <w:r>
              <w:rPr>
                <w:color w:val="392C69"/>
              </w:rPr>
              <w:t xml:space="preserve">(в ред. </w:t>
            </w:r>
            <w:hyperlink r:id="rId165">
              <w:r>
                <w:rPr>
                  <w:color w:val="0000FF"/>
                </w:rPr>
                <w:t>постановления</w:t>
              </w:r>
            </w:hyperlink>
            <w:r>
              <w:rPr>
                <w:color w:val="392C69"/>
              </w:rPr>
              <w:t xml:space="preserve"> Губернатора Новосибирской области</w:t>
            </w:r>
          </w:p>
          <w:p w:rsidR="005B0299" w:rsidRDefault="005B0299">
            <w:pPr>
              <w:pStyle w:val="ConsPlusNormal"/>
              <w:jc w:val="center"/>
            </w:pPr>
            <w:r>
              <w:rPr>
                <w:color w:val="392C69"/>
              </w:rPr>
              <w:t>от 18.10.2021 N 210)</w:t>
            </w:r>
          </w:p>
        </w:tc>
        <w:tc>
          <w:tcPr>
            <w:tcW w:w="113" w:type="dxa"/>
            <w:tcBorders>
              <w:top w:val="nil"/>
              <w:left w:val="nil"/>
              <w:bottom w:val="nil"/>
              <w:right w:val="nil"/>
            </w:tcBorders>
            <w:shd w:val="clear" w:color="auto" w:fill="F4F3F8"/>
            <w:tcMar>
              <w:top w:w="0" w:type="dxa"/>
              <w:left w:w="0" w:type="dxa"/>
              <w:bottom w:w="0" w:type="dxa"/>
              <w:right w:w="0" w:type="dxa"/>
            </w:tcMar>
          </w:tcPr>
          <w:p w:rsidR="005B0299" w:rsidRDefault="005B0299">
            <w:pPr>
              <w:pStyle w:val="ConsPlusNormal"/>
            </w:pPr>
          </w:p>
        </w:tc>
      </w:tr>
    </w:tbl>
    <w:p w:rsidR="005B0299" w:rsidRDefault="005B0299">
      <w:pPr>
        <w:pStyle w:val="ConsPlusNormal"/>
        <w:ind w:firstLine="540"/>
        <w:jc w:val="both"/>
      </w:pPr>
    </w:p>
    <w:p w:rsidR="005B0299" w:rsidRDefault="005B0299">
      <w:pPr>
        <w:pStyle w:val="ConsPlusNormal"/>
        <w:jc w:val="center"/>
      </w:pPr>
      <w:bookmarkStart w:id="16" w:name="P352"/>
      <w:bookmarkEnd w:id="16"/>
      <w:r>
        <w:t>СПИСОК КАДРОВОГО РЕЗЕРВА</w:t>
      </w:r>
    </w:p>
    <w:p w:rsidR="005B0299" w:rsidRDefault="005B0299">
      <w:pPr>
        <w:pStyle w:val="ConsPlusNormal"/>
        <w:jc w:val="center"/>
      </w:pPr>
      <w:r>
        <w:t>____________________________________________________________</w:t>
      </w:r>
    </w:p>
    <w:p w:rsidR="005B0299" w:rsidRDefault="005B0299">
      <w:pPr>
        <w:pStyle w:val="ConsPlusNormal"/>
        <w:jc w:val="center"/>
      </w:pPr>
      <w:r>
        <w:t>(наименование государственного органа)</w:t>
      </w:r>
    </w:p>
    <w:p w:rsidR="005B0299" w:rsidRDefault="005B0299">
      <w:pPr>
        <w:pStyle w:val="ConsPlusNormal"/>
        <w:ind w:firstLine="540"/>
        <w:jc w:val="both"/>
      </w:pPr>
    </w:p>
    <w:p w:rsidR="005B0299" w:rsidRDefault="005B0299">
      <w:pPr>
        <w:pStyle w:val="ConsPlusNormal"/>
        <w:jc w:val="center"/>
      </w:pPr>
      <w:r>
        <w:t>по состоянию на ________________ 20___ г.</w:t>
      </w:r>
    </w:p>
    <w:p w:rsidR="005B0299" w:rsidRDefault="005B0299">
      <w:pPr>
        <w:pStyle w:val="ConsPlusNormal"/>
        <w:ind w:firstLine="540"/>
        <w:jc w:val="both"/>
      </w:pPr>
    </w:p>
    <w:p w:rsidR="005B0299" w:rsidRDefault="005B0299">
      <w:pPr>
        <w:pStyle w:val="ConsPlusNormal"/>
        <w:sectPr w:rsidR="005B0299" w:rsidSect="009260D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174"/>
        <w:gridCol w:w="3685"/>
        <w:gridCol w:w="1870"/>
        <w:gridCol w:w="4308"/>
      </w:tblGrid>
      <w:tr w:rsidR="005B0299">
        <w:tc>
          <w:tcPr>
            <w:tcW w:w="566" w:type="dxa"/>
          </w:tcPr>
          <w:p w:rsidR="005B0299" w:rsidRDefault="005B0299">
            <w:pPr>
              <w:pStyle w:val="ConsPlusNormal"/>
              <w:jc w:val="center"/>
            </w:pPr>
            <w:r>
              <w:lastRenderedPageBreak/>
              <w:t>N п/п</w:t>
            </w:r>
          </w:p>
        </w:tc>
        <w:tc>
          <w:tcPr>
            <w:tcW w:w="3174" w:type="dxa"/>
          </w:tcPr>
          <w:p w:rsidR="005B0299" w:rsidRDefault="005B0299">
            <w:pPr>
              <w:pStyle w:val="ConsPlusNormal"/>
              <w:jc w:val="center"/>
            </w:pPr>
            <w:r>
              <w:t>Фамилия, имя, отчество (при наличии)</w:t>
            </w:r>
          </w:p>
        </w:tc>
        <w:tc>
          <w:tcPr>
            <w:tcW w:w="3685" w:type="dxa"/>
          </w:tcPr>
          <w:p w:rsidR="005B0299" w:rsidRDefault="005B0299">
            <w:pPr>
              <w:pStyle w:val="ConsPlusNormal"/>
              <w:jc w:val="center"/>
            </w:pPr>
            <w:r>
              <w:t>Основание включения в кадровый резерв (конкурс, аттестация, другое)</w:t>
            </w:r>
          </w:p>
        </w:tc>
        <w:tc>
          <w:tcPr>
            <w:tcW w:w="1870" w:type="dxa"/>
          </w:tcPr>
          <w:p w:rsidR="005B0299" w:rsidRDefault="005B0299">
            <w:pPr>
              <w:pStyle w:val="ConsPlusNormal"/>
              <w:jc w:val="center"/>
            </w:pPr>
            <w:r>
              <w:t>Дата включения в кадровый резерв</w:t>
            </w:r>
          </w:p>
        </w:tc>
        <w:tc>
          <w:tcPr>
            <w:tcW w:w="4308" w:type="dxa"/>
          </w:tcPr>
          <w:p w:rsidR="005B0299" w:rsidRDefault="005B0299">
            <w:pPr>
              <w:pStyle w:val="ConsPlusNormal"/>
              <w:jc w:val="center"/>
            </w:pPr>
            <w:r>
              <w:t>Группа должностей, на замещение которых гражданский служащий (гражданин) включен в кадровый резерв</w:t>
            </w:r>
          </w:p>
        </w:tc>
      </w:tr>
      <w:tr w:rsidR="005B0299">
        <w:tc>
          <w:tcPr>
            <w:tcW w:w="566" w:type="dxa"/>
          </w:tcPr>
          <w:p w:rsidR="005B0299" w:rsidRDefault="005B0299">
            <w:pPr>
              <w:pStyle w:val="ConsPlusNormal"/>
              <w:jc w:val="center"/>
            </w:pPr>
            <w:r>
              <w:t>1</w:t>
            </w:r>
          </w:p>
        </w:tc>
        <w:tc>
          <w:tcPr>
            <w:tcW w:w="3174" w:type="dxa"/>
          </w:tcPr>
          <w:p w:rsidR="005B0299" w:rsidRDefault="005B0299">
            <w:pPr>
              <w:pStyle w:val="ConsPlusNormal"/>
              <w:jc w:val="center"/>
            </w:pPr>
            <w:r>
              <w:t>2</w:t>
            </w:r>
          </w:p>
        </w:tc>
        <w:tc>
          <w:tcPr>
            <w:tcW w:w="3685" w:type="dxa"/>
          </w:tcPr>
          <w:p w:rsidR="005B0299" w:rsidRDefault="005B0299">
            <w:pPr>
              <w:pStyle w:val="ConsPlusNormal"/>
              <w:jc w:val="center"/>
            </w:pPr>
            <w:r>
              <w:t>3</w:t>
            </w:r>
          </w:p>
        </w:tc>
        <w:tc>
          <w:tcPr>
            <w:tcW w:w="1870" w:type="dxa"/>
          </w:tcPr>
          <w:p w:rsidR="005B0299" w:rsidRDefault="005B0299">
            <w:pPr>
              <w:pStyle w:val="ConsPlusNormal"/>
              <w:jc w:val="center"/>
            </w:pPr>
            <w:r>
              <w:t>4</w:t>
            </w:r>
          </w:p>
        </w:tc>
        <w:tc>
          <w:tcPr>
            <w:tcW w:w="4308" w:type="dxa"/>
          </w:tcPr>
          <w:p w:rsidR="005B0299" w:rsidRDefault="005B0299">
            <w:pPr>
              <w:pStyle w:val="ConsPlusNormal"/>
              <w:jc w:val="center"/>
            </w:pPr>
            <w:r>
              <w:t>5</w:t>
            </w:r>
          </w:p>
        </w:tc>
      </w:tr>
      <w:tr w:rsidR="005B0299">
        <w:tc>
          <w:tcPr>
            <w:tcW w:w="566" w:type="dxa"/>
          </w:tcPr>
          <w:p w:rsidR="005B0299" w:rsidRDefault="005B0299">
            <w:pPr>
              <w:pStyle w:val="ConsPlusNormal"/>
              <w:jc w:val="center"/>
            </w:pPr>
            <w:r>
              <w:t>1</w:t>
            </w:r>
          </w:p>
        </w:tc>
        <w:tc>
          <w:tcPr>
            <w:tcW w:w="3174" w:type="dxa"/>
          </w:tcPr>
          <w:p w:rsidR="005B0299" w:rsidRDefault="005B0299">
            <w:pPr>
              <w:pStyle w:val="ConsPlusNormal"/>
            </w:pPr>
          </w:p>
        </w:tc>
        <w:tc>
          <w:tcPr>
            <w:tcW w:w="3685" w:type="dxa"/>
          </w:tcPr>
          <w:p w:rsidR="005B0299" w:rsidRDefault="005B0299">
            <w:pPr>
              <w:pStyle w:val="ConsPlusNormal"/>
            </w:pPr>
          </w:p>
        </w:tc>
        <w:tc>
          <w:tcPr>
            <w:tcW w:w="1870" w:type="dxa"/>
          </w:tcPr>
          <w:p w:rsidR="005B0299" w:rsidRDefault="005B0299">
            <w:pPr>
              <w:pStyle w:val="ConsPlusNormal"/>
            </w:pPr>
          </w:p>
        </w:tc>
        <w:tc>
          <w:tcPr>
            <w:tcW w:w="4308" w:type="dxa"/>
          </w:tcPr>
          <w:p w:rsidR="005B0299" w:rsidRDefault="005B0299">
            <w:pPr>
              <w:pStyle w:val="ConsPlusNormal"/>
            </w:pPr>
          </w:p>
        </w:tc>
      </w:tr>
      <w:tr w:rsidR="005B0299">
        <w:tc>
          <w:tcPr>
            <w:tcW w:w="566" w:type="dxa"/>
          </w:tcPr>
          <w:p w:rsidR="005B0299" w:rsidRDefault="005B0299">
            <w:pPr>
              <w:pStyle w:val="ConsPlusNormal"/>
              <w:jc w:val="center"/>
            </w:pPr>
            <w:r>
              <w:t>2</w:t>
            </w:r>
          </w:p>
        </w:tc>
        <w:tc>
          <w:tcPr>
            <w:tcW w:w="3174" w:type="dxa"/>
          </w:tcPr>
          <w:p w:rsidR="005B0299" w:rsidRDefault="005B0299">
            <w:pPr>
              <w:pStyle w:val="ConsPlusNormal"/>
            </w:pPr>
          </w:p>
        </w:tc>
        <w:tc>
          <w:tcPr>
            <w:tcW w:w="3685" w:type="dxa"/>
          </w:tcPr>
          <w:p w:rsidR="005B0299" w:rsidRDefault="005B0299">
            <w:pPr>
              <w:pStyle w:val="ConsPlusNormal"/>
            </w:pPr>
          </w:p>
        </w:tc>
        <w:tc>
          <w:tcPr>
            <w:tcW w:w="1870" w:type="dxa"/>
          </w:tcPr>
          <w:p w:rsidR="005B0299" w:rsidRDefault="005B0299">
            <w:pPr>
              <w:pStyle w:val="ConsPlusNormal"/>
            </w:pPr>
          </w:p>
        </w:tc>
        <w:tc>
          <w:tcPr>
            <w:tcW w:w="4308" w:type="dxa"/>
          </w:tcPr>
          <w:p w:rsidR="005B0299" w:rsidRDefault="005B0299">
            <w:pPr>
              <w:pStyle w:val="ConsPlusNormal"/>
            </w:pPr>
          </w:p>
        </w:tc>
      </w:tr>
      <w:tr w:rsidR="005B0299">
        <w:tc>
          <w:tcPr>
            <w:tcW w:w="566" w:type="dxa"/>
          </w:tcPr>
          <w:p w:rsidR="005B0299" w:rsidRDefault="005B0299">
            <w:pPr>
              <w:pStyle w:val="ConsPlusNormal"/>
              <w:jc w:val="center"/>
            </w:pPr>
            <w:r>
              <w:t>3</w:t>
            </w:r>
          </w:p>
        </w:tc>
        <w:tc>
          <w:tcPr>
            <w:tcW w:w="3174" w:type="dxa"/>
          </w:tcPr>
          <w:p w:rsidR="005B0299" w:rsidRDefault="005B0299">
            <w:pPr>
              <w:pStyle w:val="ConsPlusNormal"/>
            </w:pPr>
          </w:p>
        </w:tc>
        <w:tc>
          <w:tcPr>
            <w:tcW w:w="3685" w:type="dxa"/>
          </w:tcPr>
          <w:p w:rsidR="005B0299" w:rsidRDefault="005B0299">
            <w:pPr>
              <w:pStyle w:val="ConsPlusNormal"/>
            </w:pPr>
          </w:p>
        </w:tc>
        <w:tc>
          <w:tcPr>
            <w:tcW w:w="1870" w:type="dxa"/>
          </w:tcPr>
          <w:p w:rsidR="005B0299" w:rsidRDefault="005B0299">
            <w:pPr>
              <w:pStyle w:val="ConsPlusNormal"/>
            </w:pPr>
          </w:p>
        </w:tc>
        <w:tc>
          <w:tcPr>
            <w:tcW w:w="4308" w:type="dxa"/>
          </w:tcPr>
          <w:p w:rsidR="005B0299" w:rsidRDefault="005B0299">
            <w:pPr>
              <w:pStyle w:val="ConsPlusNormal"/>
            </w:pPr>
          </w:p>
        </w:tc>
      </w:tr>
    </w:tbl>
    <w:p w:rsidR="005B0299" w:rsidRDefault="005B0299">
      <w:pPr>
        <w:pStyle w:val="ConsPlusNormal"/>
        <w:ind w:firstLine="540"/>
        <w:jc w:val="both"/>
      </w:pPr>
    </w:p>
    <w:p w:rsidR="005B0299" w:rsidRDefault="005B0299">
      <w:pPr>
        <w:pStyle w:val="ConsPlusNormal"/>
        <w:ind w:firstLine="540"/>
        <w:jc w:val="both"/>
      </w:pPr>
    </w:p>
    <w:p w:rsidR="005B0299" w:rsidRDefault="005B0299">
      <w:pPr>
        <w:pStyle w:val="ConsPlusNormal"/>
        <w:pBdr>
          <w:bottom w:val="single" w:sz="6" w:space="0" w:color="auto"/>
        </w:pBdr>
        <w:spacing w:before="100" w:after="100"/>
        <w:jc w:val="both"/>
        <w:rPr>
          <w:sz w:val="2"/>
          <w:szCs w:val="2"/>
        </w:rPr>
      </w:pPr>
    </w:p>
    <w:p w:rsidR="004924FE" w:rsidRDefault="004924FE">
      <w:bookmarkStart w:id="17" w:name="_GoBack"/>
      <w:bookmarkEnd w:id="17"/>
    </w:p>
    <w:sectPr w:rsidR="004924F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99"/>
    <w:rsid w:val="004924FE"/>
    <w:rsid w:val="005B0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2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02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02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02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02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02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02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029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2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02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02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02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02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02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02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029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84993&amp;dst=100061" TargetMode="External"/><Relationship Id="rId21" Type="http://schemas.openxmlformats.org/officeDocument/2006/relationships/hyperlink" Target="https://login.consultant.ru/link/?req=doc&amp;base=RLAW049&amp;n=184993&amp;dst=100013" TargetMode="External"/><Relationship Id="rId42" Type="http://schemas.openxmlformats.org/officeDocument/2006/relationships/hyperlink" Target="https://login.consultant.ru/link/?req=doc&amp;base=LAW&amp;n=483113&amp;dst=554" TargetMode="External"/><Relationship Id="rId63" Type="http://schemas.openxmlformats.org/officeDocument/2006/relationships/hyperlink" Target="https://login.consultant.ru/link/?req=doc&amp;base=LAW&amp;n=509410&amp;dst=25" TargetMode="External"/><Relationship Id="rId84" Type="http://schemas.openxmlformats.org/officeDocument/2006/relationships/hyperlink" Target="https://login.consultant.ru/link/?req=doc&amp;base=RLAW049&amp;n=143820&amp;dst=100017" TargetMode="External"/><Relationship Id="rId138" Type="http://schemas.openxmlformats.org/officeDocument/2006/relationships/hyperlink" Target="https://login.consultant.ru/link/?req=doc&amp;base=LAW&amp;n=483113&amp;dst=549" TargetMode="External"/><Relationship Id="rId159" Type="http://schemas.openxmlformats.org/officeDocument/2006/relationships/hyperlink" Target="https://login.consultant.ru/link/?req=doc&amp;base=RLAW049&amp;n=184993&amp;dst=100081" TargetMode="External"/><Relationship Id="rId107" Type="http://schemas.openxmlformats.org/officeDocument/2006/relationships/hyperlink" Target="https://login.consultant.ru/link/?req=doc&amp;base=RLAW049&amp;n=184993&amp;dst=100046" TargetMode="External"/><Relationship Id="rId11" Type="http://schemas.openxmlformats.org/officeDocument/2006/relationships/hyperlink" Target="https://login.consultant.ru/link/?req=doc&amp;base=RLAW049&amp;n=183785&amp;dst=100257" TargetMode="External"/><Relationship Id="rId32" Type="http://schemas.openxmlformats.org/officeDocument/2006/relationships/hyperlink" Target="https://login.consultant.ru/link/?req=doc&amp;base=RLAW049&amp;n=184993&amp;dst=100021" TargetMode="External"/><Relationship Id="rId53" Type="http://schemas.openxmlformats.org/officeDocument/2006/relationships/hyperlink" Target="https://login.consultant.ru/link/?req=doc&amp;base=LAW&amp;n=483113&amp;dst=57" TargetMode="External"/><Relationship Id="rId74" Type="http://schemas.openxmlformats.org/officeDocument/2006/relationships/hyperlink" Target="https://login.consultant.ru/link/?req=doc&amp;base=RLAW049&amp;n=184993&amp;dst=100035" TargetMode="External"/><Relationship Id="rId128" Type="http://schemas.openxmlformats.org/officeDocument/2006/relationships/hyperlink" Target="https://login.consultant.ru/link/?req=doc&amp;base=LAW&amp;n=483113&amp;dst=100653" TargetMode="External"/><Relationship Id="rId149" Type="http://schemas.openxmlformats.org/officeDocument/2006/relationships/hyperlink" Target="https://login.consultant.ru/link/?req=doc&amp;base=RLAW049&amp;n=180333&amp;dst=10003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49&amp;n=180333&amp;dst=100014" TargetMode="External"/><Relationship Id="rId160" Type="http://schemas.openxmlformats.org/officeDocument/2006/relationships/hyperlink" Target="https://login.consultant.ru/link/?req=doc&amp;base=RLAW049&amp;n=167420&amp;dst=100019" TargetMode="External"/><Relationship Id="rId22" Type="http://schemas.openxmlformats.org/officeDocument/2006/relationships/hyperlink" Target="https://login.consultant.ru/link/?req=doc&amp;base=RLAW049&amp;n=184993&amp;dst=100014" TargetMode="External"/><Relationship Id="rId43" Type="http://schemas.openxmlformats.org/officeDocument/2006/relationships/hyperlink" Target="https://login.consultant.ru/link/?req=doc&amp;base=LAW&amp;n=483113&amp;dst=533" TargetMode="External"/><Relationship Id="rId64" Type="http://schemas.openxmlformats.org/officeDocument/2006/relationships/hyperlink" Target="https://login.consultant.ru/link/?req=doc&amp;base=RLAW049&amp;n=184993&amp;dst=100031" TargetMode="External"/><Relationship Id="rId118" Type="http://schemas.openxmlformats.org/officeDocument/2006/relationships/hyperlink" Target="https://login.consultant.ru/link/?req=doc&amp;base=RLAW049&amp;n=184993&amp;dst=100062" TargetMode="External"/><Relationship Id="rId139" Type="http://schemas.openxmlformats.org/officeDocument/2006/relationships/hyperlink" Target="https://login.consultant.ru/link/?req=doc&amp;base=LAW&amp;n=483113&amp;dst=552" TargetMode="External"/><Relationship Id="rId85" Type="http://schemas.openxmlformats.org/officeDocument/2006/relationships/hyperlink" Target="https://login.consultant.ru/link/?req=doc&amp;base=RLAW049&amp;n=180333&amp;dst=100012" TargetMode="External"/><Relationship Id="rId150" Type="http://schemas.openxmlformats.org/officeDocument/2006/relationships/hyperlink" Target="https://login.consultant.ru/link/?req=doc&amp;base=RLAW049&amp;n=184993&amp;dst=100075" TargetMode="External"/><Relationship Id="rId12" Type="http://schemas.openxmlformats.org/officeDocument/2006/relationships/hyperlink" Target="https://login.consultant.ru/link/?req=doc&amp;base=RLAW049&amp;n=86357" TargetMode="External"/><Relationship Id="rId17" Type="http://schemas.openxmlformats.org/officeDocument/2006/relationships/hyperlink" Target="https://login.consultant.ru/link/?req=doc&amp;base=RLAW049&amp;n=180333&amp;dst=100006" TargetMode="External"/><Relationship Id="rId33" Type="http://schemas.openxmlformats.org/officeDocument/2006/relationships/hyperlink" Target="https://login.consultant.ru/link/?req=doc&amp;base=RLAW049&amp;n=184993&amp;dst=100022" TargetMode="External"/><Relationship Id="rId38" Type="http://schemas.openxmlformats.org/officeDocument/2006/relationships/hyperlink" Target="https://login.consultant.ru/link/?req=doc&amp;base=LAW&amp;n=483113&amp;dst=543" TargetMode="External"/><Relationship Id="rId59" Type="http://schemas.openxmlformats.org/officeDocument/2006/relationships/hyperlink" Target="https://login.consultant.ru/link/?req=doc&amp;base=RLAW049&amp;n=167420&amp;dst=100010" TargetMode="External"/><Relationship Id="rId103" Type="http://schemas.openxmlformats.org/officeDocument/2006/relationships/hyperlink" Target="https://login.consultant.ru/link/?req=doc&amp;base=RLAW049&amp;n=184993&amp;dst=100043" TargetMode="External"/><Relationship Id="rId108" Type="http://schemas.openxmlformats.org/officeDocument/2006/relationships/hyperlink" Target="https://login.consultant.ru/link/?req=doc&amp;base=RLAW049&amp;n=184993&amp;dst=100049" TargetMode="External"/><Relationship Id="rId124" Type="http://schemas.openxmlformats.org/officeDocument/2006/relationships/hyperlink" Target="https://login.consultant.ru/link/?req=doc&amp;base=RLAW049&amp;n=180333&amp;dst=100027" TargetMode="External"/><Relationship Id="rId129" Type="http://schemas.openxmlformats.org/officeDocument/2006/relationships/hyperlink" Target="https://login.consultant.ru/link/?req=doc&amp;base=LAW&amp;n=483113&amp;dst=57" TargetMode="External"/><Relationship Id="rId54" Type="http://schemas.openxmlformats.org/officeDocument/2006/relationships/hyperlink" Target="https://login.consultant.ru/link/?req=doc&amp;base=LAW&amp;n=483113&amp;dst=58" TargetMode="External"/><Relationship Id="rId70" Type="http://schemas.openxmlformats.org/officeDocument/2006/relationships/hyperlink" Target="https://login.consultant.ru/link/?req=doc&amp;base=RLAW049&amp;n=143820&amp;dst=100013" TargetMode="External"/><Relationship Id="rId75" Type="http://schemas.openxmlformats.org/officeDocument/2006/relationships/hyperlink" Target="https://login.consultant.ru/link/?req=doc&amp;base=RLAW049&amp;n=180333&amp;dst=100016" TargetMode="External"/><Relationship Id="rId91" Type="http://schemas.openxmlformats.org/officeDocument/2006/relationships/hyperlink" Target="https://login.consultant.ru/link/?req=doc&amp;base=LAW&amp;n=483113&amp;dst=100653" TargetMode="External"/><Relationship Id="rId96" Type="http://schemas.openxmlformats.org/officeDocument/2006/relationships/hyperlink" Target="https://login.consultant.ru/link/?req=doc&amp;base=RLAW049&amp;n=143820&amp;dst=100019" TargetMode="External"/><Relationship Id="rId140" Type="http://schemas.openxmlformats.org/officeDocument/2006/relationships/hyperlink" Target="https://login.consultant.ru/link/?req=doc&amp;base=LAW&amp;n=483113&amp;dst=554" TargetMode="External"/><Relationship Id="rId145" Type="http://schemas.openxmlformats.org/officeDocument/2006/relationships/hyperlink" Target="https://login.consultant.ru/link/?req=doc&amp;base=RLAW049&amp;n=184993&amp;dst=100073" TargetMode="External"/><Relationship Id="rId161" Type="http://schemas.openxmlformats.org/officeDocument/2006/relationships/hyperlink" Target="https://login.consultant.ru/link/?req=doc&amp;base=RLAW049&amp;n=180333&amp;dst=100010"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49&amp;n=143820&amp;dst=100005" TargetMode="External"/><Relationship Id="rId23" Type="http://schemas.openxmlformats.org/officeDocument/2006/relationships/hyperlink" Target="https://login.consultant.ru/link/?req=doc&amp;base=RLAW049&amp;n=184993&amp;dst=100015" TargetMode="External"/><Relationship Id="rId28" Type="http://schemas.openxmlformats.org/officeDocument/2006/relationships/hyperlink" Target="https://login.consultant.ru/link/?req=doc&amp;base=RLAW049&amp;n=184993&amp;dst=100019" TargetMode="External"/><Relationship Id="rId49" Type="http://schemas.openxmlformats.org/officeDocument/2006/relationships/hyperlink" Target="https://login.consultant.ru/link/?req=doc&amp;base=RLAW049&amp;n=184993&amp;dst=100025" TargetMode="External"/><Relationship Id="rId114" Type="http://schemas.openxmlformats.org/officeDocument/2006/relationships/hyperlink" Target="https://login.consultant.ru/link/?req=doc&amp;base=RLAW049&amp;n=180333&amp;dst=100014" TargetMode="External"/><Relationship Id="rId119" Type="http://schemas.openxmlformats.org/officeDocument/2006/relationships/hyperlink" Target="https://login.consultant.ru/link/?req=doc&amp;base=LAW&amp;n=483113&amp;dst=100216" TargetMode="External"/><Relationship Id="rId44" Type="http://schemas.openxmlformats.org/officeDocument/2006/relationships/hyperlink" Target="https://login.consultant.ru/link/?req=doc&amp;base=RLAW049&amp;n=180333&amp;dst=100008" TargetMode="External"/><Relationship Id="rId60" Type="http://schemas.openxmlformats.org/officeDocument/2006/relationships/hyperlink" Target="https://login.consultant.ru/link/?req=doc&amp;base=RLAW049&amp;n=180333&amp;dst=100010" TargetMode="External"/><Relationship Id="rId65" Type="http://schemas.openxmlformats.org/officeDocument/2006/relationships/hyperlink" Target="https://login.consultant.ru/link/?req=doc&amp;base=RLAW049&amp;n=184993&amp;dst=100033" TargetMode="External"/><Relationship Id="rId81" Type="http://schemas.openxmlformats.org/officeDocument/2006/relationships/hyperlink" Target="https://login.consultant.ru/link/?req=doc&amp;base=LAW&amp;n=509410&amp;dst=25" TargetMode="External"/><Relationship Id="rId86" Type="http://schemas.openxmlformats.org/officeDocument/2006/relationships/hyperlink" Target="https://login.consultant.ru/link/?req=doc&amp;base=RLAW049&amp;n=180333&amp;dst=100020" TargetMode="External"/><Relationship Id="rId130" Type="http://schemas.openxmlformats.org/officeDocument/2006/relationships/hyperlink" Target="https://login.consultant.ru/link/?req=doc&amp;base=LAW&amp;n=483113&amp;dst=58" TargetMode="External"/><Relationship Id="rId135" Type="http://schemas.openxmlformats.org/officeDocument/2006/relationships/hyperlink" Target="https://login.consultant.ru/link/?req=doc&amp;base=LAW&amp;n=483113&amp;dst=491" TargetMode="External"/><Relationship Id="rId151" Type="http://schemas.openxmlformats.org/officeDocument/2006/relationships/hyperlink" Target="https://login.consultant.ru/link/?req=doc&amp;base=LAW&amp;n=483113&amp;dst=11" TargetMode="External"/><Relationship Id="rId156" Type="http://schemas.openxmlformats.org/officeDocument/2006/relationships/hyperlink" Target="https://login.consultant.ru/link/?req=doc&amp;base=RLAW049&amp;n=143820&amp;dst=100030" TargetMode="External"/><Relationship Id="rId13" Type="http://schemas.openxmlformats.org/officeDocument/2006/relationships/hyperlink" Target="https://login.consultant.ru/link/?req=doc&amp;base=RLAW049&amp;n=75854" TargetMode="External"/><Relationship Id="rId18" Type="http://schemas.openxmlformats.org/officeDocument/2006/relationships/hyperlink" Target="https://login.consultant.ru/link/?req=doc&amp;base=RLAW049&amp;n=184993&amp;dst=100006" TargetMode="External"/><Relationship Id="rId39" Type="http://schemas.openxmlformats.org/officeDocument/2006/relationships/hyperlink" Target="https://login.consultant.ru/link/?req=doc&amp;base=LAW&amp;n=483113&amp;dst=545" TargetMode="External"/><Relationship Id="rId109" Type="http://schemas.openxmlformats.org/officeDocument/2006/relationships/hyperlink" Target="https://login.consultant.ru/link/?req=doc&amp;base=RLAW049&amp;n=184993&amp;dst=100052" TargetMode="External"/><Relationship Id="rId34" Type="http://schemas.openxmlformats.org/officeDocument/2006/relationships/hyperlink" Target="https://login.consultant.ru/link/?req=doc&amp;base=LAW&amp;n=483113&amp;dst=122" TargetMode="External"/><Relationship Id="rId50" Type="http://schemas.openxmlformats.org/officeDocument/2006/relationships/hyperlink" Target="https://login.consultant.ru/link/?req=doc&amp;base=RLAW049&amp;n=184993&amp;dst=100027" TargetMode="External"/><Relationship Id="rId55" Type="http://schemas.openxmlformats.org/officeDocument/2006/relationships/hyperlink" Target="https://login.consultant.ru/link/?req=doc&amp;base=RLAW049&amp;n=180333&amp;dst=100011" TargetMode="External"/><Relationship Id="rId76" Type="http://schemas.openxmlformats.org/officeDocument/2006/relationships/hyperlink" Target="https://login.consultant.ru/link/?req=doc&amp;base=RLAW049&amp;n=184993&amp;dst=100036" TargetMode="External"/><Relationship Id="rId97" Type="http://schemas.openxmlformats.org/officeDocument/2006/relationships/hyperlink" Target="https://login.consultant.ru/link/?req=doc&amp;base=RLAW049&amp;n=167420&amp;dst=100014" TargetMode="External"/><Relationship Id="rId104" Type="http://schemas.openxmlformats.org/officeDocument/2006/relationships/hyperlink" Target="https://login.consultant.ru/link/?req=doc&amp;base=RLAW049&amp;n=180333&amp;dst=100014" TargetMode="External"/><Relationship Id="rId120" Type="http://schemas.openxmlformats.org/officeDocument/2006/relationships/hyperlink" Target="https://login.consultant.ru/link/?req=doc&amp;base=LAW&amp;n=483113&amp;dst=106" TargetMode="External"/><Relationship Id="rId125" Type="http://schemas.openxmlformats.org/officeDocument/2006/relationships/hyperlink" Target="https://login.consultant.ru/link/?req=doc&amp;base=RLAW049&amp;n=184993&amp;dst=100068" TargetMode="External"/><Relationship Id="rId141" Type="http://schemas.openxmlformats.org/officeDocument/2006/relationships/hyperlink" Target="https://login.consultant.ru/link/?req=doc&amp;base=LAW&amp;n=483113&amp;dst=533" TargetMode="External"/><Relationship Id="rId146" Type="http://schemas.openxmlformats.org/officeDocument/2006/relationships/hyperlink" Target="https://login.consultant.ru/link/?req=doc&amp;base=LAW&amp;n=483113&amp;dst=120" TargetMode="External"/><Relationship Id="rId167" Type="http://schemas.openxmlformats.org/officeDocument/2006/relationships/theme" Target="theme/theme1.xml"/><Relationship Id="rId7" Type="http://schemas.openxmlformats.org/officeDocument/2006/relationships/hyperlink" Target="https://login.consultant.ru/link/?req=doc&amp;base=RLAW049&amp;n=167420&amp;dst=100005" TargetMode="External"/><Relationship Id="rId71" Type="http://schemas.openxmlformats.org/officeDocument/2006/relationships/hyperlink" Target="https://login.consultant.ru/link/?req=doc&amp;base=RLAW049&amp;n=180333&amp;dst=100013" TargetMode="External"/><Relationship Id="rId92" Type="http://schemas.openxmlformats.org/officeDocument/2006/relationships/hyperlink" Target="https://login.consultant.ru/link/?req=doc&amp;base=LAW&amp;n=483113&amp;dst=57" TargetMode="External"/><Relationship Id="rId162" Type="http://schemas.openxmlformats.org/officeDocument/2006/relationships/hyperlink" Target="https://login.consultant.ru/link/?req=doc&amp;base=RLAW049&amp;n=184993&amp;dst=100083"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167420&amp;dst=100008" TargetMode="External"/><Relationship Id="rId24" Type="http://schemas.openxmlformats.org/officeDocument/2006/relationships/hyperlink" Target="https://login.consultant.ru/link/?req=doc&amp;base=RLAW049&amp;n=184993&amp;dst=100016" TargetMode="External"/><Relationship Id="rId40" Type="http://schemas.openxmlformats.org/officeDocument/2006/relationships/hyperlink" Target="https://login.consultant.ru/link/?req=doc&amp;base=LAW&amp;n=483113&amp;dst=549" TargetMode="External"/><Relationship Id="rId45" Type="http://schemas.openxmlformats.org/officeDocument/2006/relationships/hyperlink" Target="https://login.consultant.ru/link/?req=doc&amp;base=RLAW049&amp;n=180333&amp;dst=100010" TargetMode="External"/><Relationship Id="rId66" Type="http://schemas.openxmlformats.org/officeDocument/2006/relationships/hyperlink" Target="https://login.consultant.ru/link/?req=doc&amp;base=RLAW049&amp;n=184993&amp;dst=100034" TargetMode="External"/><Relationship Id="rId87" Type="http://schemas.openxmlformats.org/officeDocument/2006/relationships/hyperlink" Target="https://login.consultant.ru/link/?req=doc&amp;base=RLAW049&amp;n=184993&amp;dst=100037" TargetMode="External"/><Relationship Id="rId110" Type="http://schemas.openxmlformats.org/officeDocument/2006/relationships/hyperlink" Target="https://login.consultant.ru/link/?req=doc&amp;base=RLAW049&amp;n=184993&amp;dst=100055" TargetMode="External"/><Relationship Id="rId115" Type="http://schemas.openxmlformats.org/officeDocument/2006/relationships/hyperlink" Target="https://login.consultant.ru/link/?req=doc&amp;base=RLAW049&amp;n=180333&amp;dst=100010" TargetMode="External"/><Relationship Id="rId131" Type="http://schemas.openxmlformats.org/officeDocument/2006/relationships/hyperlink" Target="https://login.consultant.ru/link/?req=doc&amp;base=RLAW049&amp;n=180333&amp;dst=100029" TargetMode="External"/><Relationship Id="rId136" Type="http://schemas.openxmlformats.org/officeDocument/2006/relationships/hyperlink" Target="https://login.consultant.ru/link/?req=doc&amp;base=LAW&amp;n=483113&amp;dst=543" TargetMode="External"/><Relationship Id="rId157" Type="http://schemas.openxmlformats.org/officeDocument/2006/relationships/hyperlink" Target="https://login.consultant.ru/link/?req=doc&amp;base=RLAW049&amp;n=180333&amp;dst=100010" TargetMode="External"/><Relationship Id="rId61" Type="http://schemas.openxmlformats.org/officeDocument/2006/relationships/hyperlink" Target="https://login.consultant.ru/link/?req=doc&amp;base=RLAW049&amp;n=184993&amp;dst=100030" TargetMode="External"/><Relationship Id="rId82" Type="http://schemas.openxmlformats.org/officeDocument/2006/relationships/hyperlink" Target="https://login.consultant.ru/link/?req=doc&amp;base=RLAW049&amp;n=143820&amp;dst=100016" TargetMode="External"/><Relationship Id="rId152" Type="http://schemas.openxmlformats.org/officeDocument/2006/relationships/hyperlink" Target="https://login.consultant.ru/link/?req=doc&amp;base=RLAW049&amp;n=180333&amp;dst=100037" TargetMode="External"/><Relationship Id="rId19" Type="http://schemas.openxmlformats.org/officeDocument/2006/relationships/hyperlink" Target="https://login.consultant.ru/link/?req=doc&amp;base=RLAW049&amp;n=184993&amp;dst=100007" TargetMode="External"/><Relationship Id="rId14" Type="http://schemas.openxmlformats.org/officeDocument/2006/relationships/hyperlink" Target="https://login.consultant.ru/link/?req=doc&amp;base=RLAW049&amp;n=86294" TargetMode="External"/><Relationship Id="rId30" Type="http://schemas.openxmlformats.org/officeDocument/2006/relationships/hyperlink" Target="https://login.consultant.ru/link/?req=doc&amp;base=RLAW049&amp;n=184993&amp;dst=100020" TargetMode="External"/><Relationship Id="rId35" Type="http://schemas.openxmlformats.org/officeDocument/2006/relationships/hyperlink" Target="https://login.consultant.ru/link/?req=doc&amp;base=LAW&amp;n=483113&amp;dst=100864" TargetMode="External"/><Relationship Id="rId56" Type="http://schemas.openxmlformats.org/officeDocument/2006/relationships/hyperlink" Target="https://login.consultant.ru/link/?req=doc&amp;base=RLAW049&amp;n=184993&amp;dst=100028" TargetMode="External"/><Relationship Id="rId77" Type="http://schemas.openxmlformats.org/officeDocument/2006/relationships/hyperlink" Target="https://login.consultant.ru/link/?req=doc&amp;base=RLAW049&amp;n=143820&amp;dst=100014" TargetMode="External"/><Relationship Id="rId100" Type="http://schemas.openxmlformats.org/officeDocument/2006/relationships/hyperlink" Target="https://login.consultant.ru/link/?req=doc&amp;base=RLAW049&amp;n=180333&amp;dst=100014" TargetMode="External"/><Relationship Id="rId105" Type="http://schemas.openxmlformats.org/officeDocument/2006/relationships/hyperlink" Target="https://login.consultant.ru/link/?req=doc&amp;base=RLAW049&amp;n=184993&amp;dst=100044" TargetMode="External"/><Relationship Id="rId126" Type="http://schemas.openxmlformats.org/officeDocument/2006/relationships/hyperlink" Target="https://login.consultant.ru/link/?req=doc&amp;base=RLAW049&amp;n=184993&amp;dst=100069" TargetMode="External"/><Relationship Id="rId147" Type="http://schemas.openxmlformats.org/officeDocument/2006/relationships/hyperlink" Target="https://login.consultant.ru/link/?req=doc&amp;base=RLAW049&amp;n=143820&amp;dst=100028" TargetMode="External"/><Relationship Id="rId8" Type="http://schemas.openxmlformats.org/officeDocument/2006/relationships/hyperlink" Target="https://login.consultant.ru/link/?req=doc&amp;base=RLAW049&amp;n=180333&amp;dst=100005" TargetMode="External"/><Relationship Id="rId51" Type="http://schemas.openxmlformats.org/officeDocument/2006/relationships/hyperlink" Target="https://login.consultant.ru/link/?req=doc&amp;base=LAW&amp;n=483113&amp;dst=100652" TargetMode="External"/><Relationship Id="rId72" Type="http://schemas.openxmlformats.org/officeDocument/2006/relationships/hyperlink" Target="https://login.consultant.ru/link/?req=doc&amp;base=RLAW049&amp;n=167420&amp;dst=100011" TargetMode="External"/><Relationship Id="rId93" Type="http://schemas.openxmlformats.org/officeDocument/2006/relationships/hyperlink" Target="https://login.consultant.ru/link/?req=doc&amp;base=LAW&amp;n=483113&amp;dst=58" TargetMode="External"/><Relationship Id="rId98" Type="http://schemas.openxmlformats.org/officeDocument/2006/relationships/hyperlink" Target="https://login.consultant.ru/link/?req=doc&amp;base=RLAW049&amp;n=184993&amp;dst=100039" TargetMode="External"/><Relationship Id="rId121" Type="http://schemas.openxmlformats.org/officeDocument/2006/relationships/hyperlink" Target="https://login.consultant.ru/link/?req=doc&amp;base=RLAW049&amp;n=167420&amp;dst=100017" TargetMode="External"/><Relationship Id="rId142" Type="http://schemas.openxmlformats.org/officeDocument/2006/relationships/hyperlink" Target="https://login.consultant.ru/link/?req=doc&amp;base=RLAW049&amp;n=180333&amp;dst=100030" TargetMode="External"/><Relationship Id="rId163" Type="http://schemas.openxmlformats.org/officeDocument/2006/relationships/hyperlink" Target="https://login.consultant.ru/link/?req=doc&amp;base=RLAW049&amp;n=143820&amp;dst=100032" TargetMode="External"/><Relationship Id="rId3" Type="http://schemas.openxmlformats.org/officeDocument/2006/relationships/settings" Target="settings.xml"/><Relationship Id="rId25" Type="http://schemas.openxmlformats.org/officeDocument/2006/relationships/hyperlink" Target="https://login.consultant.ru/link/?req=doc&amp;base=RLAW049&amp;n=184993&amp;dst=100017" TargetMode="External"/><Relationship Id="rId46" Type="http://schemas.openxmlformats.org/officeDocument/2006/relationships/hyperlink" Target="https://login.consultant.ru/link/?req=doc&amp;base=RLAW049&amp;n=184993&amp;dst=100023" TargetMode="External"/><Relationship Id="rId67" Type="http://schemas.openxmlformats.org/officeDocument/2006/relationships/hyperlink" Target="https://login.consultant.ru/link/?req=doc&amp;base=RLAW049&amp;n=143820&amp;dst=100010" TargetMode="External"/><Relationship Id="rId116" Type="http://schemas.openxmlformats.org/officeDocument/2006/relationships/hyperlink" Target="https://login.consultant.ru/link/?req=doc&amp;base=RLAW049&amp;n=184993&amp;dst=100060" TargetMode="External"/><Relationship Id="rId137" Type="http://schemas.openxmlformats.org/officeDocument/2006/relationships/hyperlink" Target="https://login.consultant.ru/link/?req=doc&amp;base=LAW&amp;n=483113&amp;dst=545" TargetMode="External"/><Relationship Id="rId158" Type="http://schemas.openxmlformats.org/officeDocument/2006/relationships/hyperlink" Target="https://login.consultant.ru/link/?req=doc&amp;base=RLAW049&amp;n=184993&amp;dst=100078" TargetMode="External"/><Relationship Id="rId20" Type="http://schemas.openxmlformats.org/officeDocument/2006/relationships/hyperlink" Target="https://login.consultant.ru/link/?req=doc&amp;base=RLAW049&amp;n=184993&amp;dst=100011" TargetMode="External"/><Relationship Id="rId41" Type="http://schemas.openxmlformats.org/officeDocument/2006/relationships/hyperlink" Target="https://login.consultant.ru/link/?req=doc&amp;base=LAW&amp;n=483113&amp;dst=552" TargetMode="External"/><Relationship Id="rId62" Type="http://schemas.openxmlformats.org/officeDocument/2006/relationships/hyperlink" Target="https://login.consultant.ru/link/?req=doc&amp;base=RLAW049&amp;n=143820&amp;dst=100008" TargetMode="External"/><Relationship Id="rId83" Type="http://schemas.openxmlformats.org/officeDocument/2006/relationships/hyperlink" Target="https://login.consultant.ru/link/?req=doc&amp;base=RLAW049&amp;n=180333&amp;dst=100012" TargetMode="External"/><Relationship Id="rId88" Type="http://schemas.openxmlformats.org/officeDocument/2006/relationships/hyperlink" Target="https://login.consultant.ru/link/?req=doc&amp;base=RLAW049&amp;n=184993&amp;dst=100038" TargetMode="External"/><Relationship Id="rId111" Type="http://schemas.openxmlformats.org/officeDocument/2006/relationships/hyperlink" Target="https://login.consultant.ru/link/?req=doc&amp;base=RLAW049&amp;n=184993&amp;dst=100056" TargetMode="External"/><Relationship Id="rId132" Type="http://schemas.openxmlformats.org/officeDocument/2006/relationships/hyperlink" Target="https://login.consultant.ru/link/?req=doc&amp;base=RLAW049&amp;n=184993&amp;dst=100070" TargetMode="External"/><Relationship Id="rId153" Type="http://schemas.openxmlformats.org/officeDocument/2006/relationships/hyperlink" Target="https://login.consultant.ru/link/?req=doc&amp;base=RLAW049&amp;n=184993&amp;dst=100076" TargetMode="External"/><Relationship Id="rId15" Type="http://schemas.openxmlformats.org/officeDocument/2006/relationships/hyperlink" Target="https://login.consultant.ru/link/?req=doc&amp;base=RLAW049&amp;n=143820&amp;dst=100006" TargetMode="External"/><Relationship Id="rId36" Type="http://schemas.openxmlformats.org/officeDocument/2006/relationships/hyperlink" Target="https://login.consultant.ru/link/?req=doc&amp;base=LAW&amp;n=483113&amp;dst=100865" TargetMode="External"/><Relationship Id="rId57" Type="http://schemas.openxmlformats.org/officeDocument/2006/relationships/hyperlink" Target="https://login.consultant.ru/link/?req=doc&amp;base=RLAW049&amp;n=184993&amp;dst=100029" TargetMode="External"/><Relationship Id="rId106" Type="http://schemas.openxmlformats.org/officeDocument/2006/relationships/hyperlink" Target="https://login.consultant.ru/link/?req=doc&amp;base=RLAW049&amp;n=184993&amp;dst=100045" TargetMode="External"/><Relationship Id="rId127" Type="http://schemas.openxmlformats.org/officeDocument/2006/relationships/hyperlink" Target="https://login.consultant.ru/link/?req=doc&amp;base=LAW&amp;n=483113&amp;dst=100652" TargetMode="External"/><Relationship Id="rId10" Type="http://schemas.openxmlformats.org/officeDocument/2006/relationships/hyperlink" Target="https://login.consultant.ru/link/?req=doc&amp;base=LAW&amp;n=483113&amp;dst=146" TargetMode="External"/><Relationship Id="rId31" Type="http://schemas.openxmlformats.org/officeDocument/2006/relationships/hyperlink" Target="https://login.consultant.ru/link/?req=doc&amp;base=RLAW049&amp;n=180333&amp;dst=100007" TargetMode="External"/><Relationship Id="rId52" Type="http://schemas.openxmlformats.org/officeDocument/2006/relationships/hyperlink" Target="https://login.consultant.ru/link/?req=doc&amp;base=LAW&amp;n=483113&amp;dst=100653" TargetMode="External"/><Relationship Id="rId73" Type="http://schemas.openxmlformats.org/officeDocument/2006/relationships/hyperlink" Target="https://login.consultant.ru/link/?req=doc&amp;base=RLAW049&amp;n=180333&amp;dst=100014" TargetMode="External"/><Relationship Id="rId78" Type="http://schemas.openxmlformats.org/officeDocument/2006/relationships/hyperlink" Target="https://login.consultant.ru/link/?req=doc&amp;base=RLAW049&amp;n=180333&amp;dst=100018" TargetMode="External"/><Relationship Id="rId94" Type="http://schemas.openxmlformats.org/officeDocument/2006/relationships/hyperlink" Target="https://login.consultant.ru/link/?req=doc&amp;base=RLAW049&amp;n=143820&amp;dst=100018" TargetMode="External"/><Relationship Id="rId99" Type="http://schemas.openxmlformats.org/officeDocument/2006/relationships/hyperlink" Target="https://login.consultant.ru/link/?req=doc&amp;base=RLAW049&amp;n=184993&amp;dst=100040" TargetMode="External"/><Relationship Id="rId101" Type="http://schemas.openxmlformats.org/officeDocument/2006/relationships/hyperlink" Target="https://login.consultant.ru/link/?req=doc&amp;base=RLAW049&amp;n=184993&amp;dst=100042" TargetMode="External"/><Relationship Id="rId122" Type="http://schemas.openxmlformats.org/officeDocument/2006/relationships/hyperlink" Target="https://login.consultant.ru/link/?req=doc&amp;base=RLAW049&amp;n=184993&amp;dst=100065" TargetMode="External"/><Relationship Id="rId143" Type="http://schemas.openxmlformats.org/officeDocument/2006/relationships/hyperlink" Target="https://login.consultant.ru/link/?req=doc&amp;base=RLAW049&amp;n=184993&amp;dst=100071" TargetMode="External"/><Relationship Id="rId148" Type="http://schemas.openxmlformats.org/officeDocument/2006/relationships/hyperlink" Target="https://login.consultant.ru/link/?req=doc&amp;base=RLAW049&amp;n=180333&amp;dst=100032" TargetMode="External"/><Relationship Id="rId164" Type="http://schemas.openxmlformats.org/officeDocument/2006/relationships/hyperlink" Target="https://login.consultant.ru/link/?req=doc&amp;base=RLAW049&amp;n=143820&amp;dst=100034"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84993&amp;dst=100005" TargetMode="External"/><Relationship Id="rId26" Type="http://schemas.openxmlformats.org/officeDocument/2006/relationships/hyperlink" Target="https://login.consultant.ru/link/?req=doc&amp;base=RLAW049&amp;n=184993&amp;dst=100018" TargetMode="External"/><Relationship Id="rId47" Type="http://schemas.openxmlformats.org/officeDocument/2006/relationships/hyperlink" Target="https://login.consultant.ru/link/?req=doc&amp;base=RLAW049&amp;n=167420&amp;dst=100009" TargetMode="External"/><Relationship Id="rId68" Type="http://schemas.openxmlformats.org/officeDocument/2006/relationships/hyperlink" Target="https://login.consultant.ru/link/?req=doc&amp;base=RLAW049&amp;n=180333&amp;dst=100012" TargetMode="External"/><Relationship Id="rId89" Type="http://schemas.openxmlformats.org/officeDocument/2006/relationships/hyperlink" Target="https://login.consultant.ru/link/?req=doc&amp;base=RLAW049&amp;n=180333&amp;dst=100023" TargetMode="External"/><Relationship Id="rId112" Type="http://schemas.openxmlformats.org/officeDocument/2006/relationships/hyperlink" Target="https://login.consultant.ru/link/?req=doc&amp;base=RLAW049&amp;n=143820&amp;dst=100020" TargetMode="External"/><Relationship Id="rId133" Type="http://schemas.openxmlformats.org/officeDocument/2006/relationships/hyperlink" Target="https://login.consultant.ru/link/?req=doc&amp;base=LAW&amp;n=483113&amp;dst=100864" TargetMode="External"/><Relationship Id="rId154" Type="http://schemas.openxmlformats.org/officeDocument/2006/relationships/hyperlink" Target="https://login.consultant.ru/link/?req=doc&amp;base=RLAW049&amp;n=184993&amp;dst=100077" TargetMode="External"/><Relationship Id="rId16" Type="http://schemas.openxmlformats.org/officeDocument/2006/relationships/hyperlink" Target="https://login.consultant.ru/link/?req=doc&amp;base=RLAW049&amp;n=167420&amp;dst=100006" TargetMode="External"/><Relationship Id="rId37" Type="http://schemas.openxmlformats.org/officeDocument/2006/relationships/hyperlink" Target="https://login.consultant.ru/link/?req=doc&amp;base=LAW&amp;n=483113&amp;dst=108" TargetMode="External"/><Relationship Id="rId58" Type="http://schemas.openxmlformats.org/officeDocument/2006/relationships/hyperlink" Target="https://login.consultant.ru/link/?req=doc&amp;base=RLAW049&amp;n=143820&amp;dst=100007" TargetMode="External"/><Relationship Id="rId79" Type="http://schemas.openxmlformats.org/officeDocument/2006/relationships/hyperlink" Target="https://login.consultant.ru/link/?req=doc&amp;base=RLAW049&amp;n=167420&amp;dst=100012" TargetMode="External"/><Relationship Id="rId102" Type="http://schemas.openxmlformats.org/officeDocument/2006/relationships/hyperlink" Target="https://login.consultant.ru/link/?req=doc&amp;base=RLAW049&amp;n=180333&amp;dst=100024" TargetMode="External"/><Relationship Id="rId123" Type="http://schemas.openxmlformats.org/officeDocument/2006/relationships/hyperlink" Target="https://login.consultant.ru/link/?req=doc&amp;base=RLAW049&amp;n=184993&amp;dst=100066" TargetMode="External"/><Relationship Id="rId144" Type="http://schemas.openxmlformats.org/officeDocument/2006/relationships/hyperlink" Target="https://login.consultant.ru/link/?req=doc&amp;base=RLAW049&amp;n=184993&amp;dst=100072" TargetMode="External"/><Relationship Id="rId90" Type="http://schemas.openxmlformats.org/officeDocument/2006/relationships/hyperlink" Target="https://login.consultant.ru/link/?req=doc&amp;base=LAW&amp;n=483113&amp;dst=100652" TargetMode="External"/><Relationship Id="rId165" Type="http://schemas.openxmlformats.org/officeDocument/2006/relationships/hyperlink" Target="https://login.consultant.ru/link/?req=doc&amp;base=RLAW049&amp;n=143820&amp;dst=100035" TargetMode="External"/><Relationship Id="rId27" Type="http://schemas.openxmlformats.org/officeDocument/2006/relationships/hyperlink" Target="https://login.consultant.ru/link/?req=doc&amp;base=RLAW049&amp;n=167420&amp;dst=100007" TargetMode="External"/><Relationship Id="rId48" Type="http://schemas.openxmlformats.org/officeDocument/2006/relationships/hyperlink" Target="https://login.consultant.ru/link/?req=doc&amp;base=RLAW049&amp;n=184993&amp;dst=100024" TargetMode="External"/><Relationship Id="rId69" Type="http://schemas.openxmlformats.org/officeDocument/2006/relationships/hyperlink" Target="https://login.consultant.ru/link/?req=doc&amp;base=LAW&amp;n=487905&amp;dst=100020" TargetMode="External"/><Relationship Id="rId113" Type="http://schemas.openxmlformats.org/officeDocument/2006/relationships/hyperlink" Target="https://login.consultant.ru/link/?req=doc&amp;base=RLAW049&amp;n=184993&amp;dst=100057" TargetMode="External"/><Relationship Id="rId134" Type="http://schemas.openxmlformats.org/officeDocument/2006/relationships/hyperlink" Target="https://login.consultant.ru/link/?req=doc&amp;base=LAW&amp;n=483113&amp;dst=100865" TargetMode="External"/><Relationship Id="rId80" Type="http://schemas.openxmlformats.org/officeDocument/2006/relationships/hyperlink" Target="https://login.consultant.ru/link/?req=doc&amp;base=LAW&amp;n=483113" TargetMode="External"/><Relationship Id="rId155" Type="http://schemas.openxmlformats.org/officeDocument/2006/relationships/hyperlink" Target="https://login.consultant.ru/link/?req=doc&amp;base=RLAW049&amp;n=180333&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9374</Words>
  <Characters>53433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2025-07-31T05:01:00Z</dcterms:created>
  <dcterms:modified xsi:type="dcterms:W3CDTF">2025-07-31T05:02:00Z</dcterms:modified>
</cp:coreProperties>
</file>