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800" w:rsidRPr="004C5479" w:rsidRDefault="00E9126B" w:rsidP="00D45DBF">
      <w:pPr>
        <w:jc w:val="center"/>
        <w:rPr>
          <w:rFonts w:ascii="Times New Roman" w:hAnsi="Times New Roman" w:cs="Times New Roman"/>
          <w:b/>
          <w:sz w:val="28"/>
          <w:szCs w:val="24"/>
        </w:rPr>
      </w:pPr>
      <w:r w:rsidRPr="004C5479">
        <w:rPr>
          <w:rFonts w:ascii="Times New Roman" w:hAnsi="Times New Roman" w:cs="Times New Roman"/>
          <w:b/>
          <w:sz w:val="28"/>
          <w:szCs w:val="24"/>
        </w:rPr>
        <w:t>Методические рекомендации об использовании понятного языка при взаимодействии с клиентами</w:t>
      </w:r>
    </w:p>
    <w:p w:rsidR="00747BEA" w:rsidRPr="00823BC8" w:rsidRDefault="004C5479" w:rsidP="004C5479">
      <w:pPr>
        <w:pStyle w:val="1"/>
        <w:rPr>
          <w:color w:val="1F4E79" w:themeColor="accent1" w:themeShade="80"/>
        </w:rPr>
      </w:pPr>
      <w:r w:rsidRPr="00823BC8">
        <w:rPr>
          <w:color w:val="1F4E79" w:themeColor="accent1" w:themeShade="80"/>
        </w:rPr>
        <w:t xml:space="preserve">1. </w:t>
      </w:r>
      <w:r w:rsidR="00951DC4" w:rsidRPr="00823BC8">
        <w:rPr>
          <w:color w:val="1F4E79" w:themeColor="accent1" w:themeShade="80"/>
        </w:rPr>
        <w:t>Вводная часть</w:t>
      </w:r>
    </w:p>
    <w:p w:rsidR="009E309D" w:rsidRPr="004C5479" w:rsidRDefault="009E309D" w:rsidP="004C5479">
      <w:pPr>
        <w:spacing w:before="60" w:afterLines="60" w:after="144" w:line="276" w:lineRule="auto"/>
        <w:jc w:val="both"/>
        <w:rPr>
          <w:rFonts w:ascii="Times New Roman" w:hAnsi="Times New Roman" w:cs="Times New Roman"/>
          <w:sz w:val="24"/>
          <w:szCs w:val="24"/>
        </w:rPr>
      </w:pPr>
      <w:r w:rsidRPr="004C5479">
        <w:rPr>
          <w:rFonts w:ascii="Times New Roman" w:hAnsi="Times New Roman" w:cs="Times New Roman"/>
          <w:sz w:val="24"/>
          <w:szCs w:val="24"/>
        </w:rPr>
        <w:t>Люди</w:t>
      </w:r>
      <w:r w:rsidRPr="004C5479">
        <w:rPr>
          <w:rStyle w:val="a9"/>
          <w:rFonts w:ascii="Times New Roman" w:hAnsi="Times New Roman" w:cs="Times New Roman"/>
          <w:sz w:val="24"/>
          <w:szCs w:val="24"/>
        </w:rPr>
        <w:footnoteReference w:id="1"/>
      </w:r>
      <w:r w:rsidRPr="004C5479">
        <w:rPr>
          <w:rFonts w:ascii="Times New Roman" w:hAnsi="Times New Roman" w:cs="Times New Roman"/>
          <w:sz w:val="24"/>
          <w:szCs w:val="24"/>
        </w:rPr>
        <w:t xml:space="preserve"> вступают в переписку с государством либо когда у них возникает потребность, удовлетворить которую можно только с </w:t>
      </w:r>
      <w:bookmarkStart w:id="0" w:name="_GoBack"/>
      <w:bookmarkEnd w:id="0"/>
      <w:r w:rsidRPr="004C5479">
        <w:rPr>
          <w:rFonts w:ascii="Times New Roman" w:hAnsi="Times New Roman" w:cs="Times New Roman"/>
          <w:sz w:val="24"/>
          <w:szCs w:val="24"/>
        </w:rPr>
        <w:t xml:space="preserve">помощью государственных органов, либо когда органы государственной власти хотят добиться от человека какого-то поведения. </w:t>
      </w:r>
    </w:p>
    <w:p w:rsidR="004E1F7A" w:rsidRPr="004C5479" w:rsidRDefault="009E309D" w:rsidP="004C5479">
      <w:pPr>
        <w:spacing w:before="60" w:afterLines="60" w:after="144" w:line="276" w:lineRule="auto"/>
        <w:jc w:val="both"/>
        <w:rPr>
          <w:rFonts w:ascii="Times New Roman" w:hAnsi="Times New Roman" w:cs="Times New Roman"/>
          <w:sz w:val="24"/>
          <w:szCs w:val="24"/>
        </w:rPr>
      </w:pPr>
      <w:r w:rsidRPr="004C5479">
        <w:rPr>
          <w:rFonts w:ascii="Times New Roman" w:hAnsi="Times New Roman" w:cs="Times New Roman"/>
          <w:sz w:val="24"/>
          <w:szCs w:val="24"/>
        </w:rPr>
        <w:t>Если человеку непонятно, что ему пишет государство в лице конкретного</w:t>
      </w:r>
      <w:r w:rsidR="00DF6D86" w:rsidRPr="004C5479">
        <w:rPr>
          <w:rFonts w:ascii="Times New Roman" w:hAnsi="Times New Roman" w:cs="Times New Roman"/>
          <w:sz w:val="24"/>
          <w:szCs w:val="24"/>
        </w:rPr>
        <w:t xml:space="preserve"> сотрудника</w:t>
      </w:r>
      <w:r w:rsidRPr="004C5479">
        <w:rPr>
          <w:rFonts w:ascii="Times New Roman" w:hAnsi="Times New Roman" w:cs="Times New Roman"/>
          <w:sz w:val="24"/>
          <w:szCs w:val="24"/>
        </w:rPr>
        <w:t xml:space="preserve"> органа власти, то, скорее всего, человек будет </w:t>
      </w:r>
      <w:r w:rsidR="00DF6D86" w:rsidRPr="004C5479">
        <w:rPr>
          <w:rFonts w:ascii="Times New Roman" w:hAnsi="Times New Roman" w:cs="Times New Roman"/>
          <w:sz w:val="24"/>
          <w:szCs w:val="24"/>
        </w:rPr>
        <w:t xml:space="preserve">просить разъяснения, будет </w:t>
      </w:r>
      <w:r w:rsidRPr="004C5479">
        <w:rPr>
          <w:rFonts w:ascii="Times New Roman" w:hAnsi="Times New Roman" w:cs="Times New Roman"/>
          <w:sz w:val="24"/>
          <w:szCs w:val="24"/>
        </w:rPr>
        <w:t>писать новые письменные обращения, в т</w:t>
      </w:r>
      <w:r w:rsidR="00DF6D86" w:rsidRPr="004C5479">
        <w:rPr>
          <w:rFonts w:ascii="Times New Roman" w:hAnsi="Times New Roman" w:cs="Times New Roman"/>
          <w:sz w:val="24"/>
          <w:szCs w:val="24"/>
        </w:rPr>
        <w:t>ом числе и в вышестоящие органы</w:t>
      </w:r>
      <w:r w:rsidRPr="004C5479">
        <w:rPr>
          <w:rFonts w:ascii="Times New Roman" w:hAnsi="Times New Roman" w:cs="Times New Roman"/>
          <w:sz w:val="24"/>
          <w:szCs w:val="24"/>
        </w:rPr>
        <w:t xml:space="preserve">. В случае, когда общение инициировано государством, человек может просто не выполнить то, чего от него хочет государство, либо может выполнить неправильно, </w:t>
      </w:r>
      <w:r w:rsidR="00DF6D86" w:rsidRPr="004C5479">
        <w:rPr>
          <w:rFonts w:ascii="Times New Roman" w:hAnsi="Times New Roman" w:cs="Times New Roman"/>
          <w:sz w:val="24"/>
          <w:szCs w:val="24"/>
        </w:rPr>
        <w:t>даже если у него нет намерения не подчиняться законным требованиям</w:t>
      </w:r>
      <w:r w:rsidRPr="004C5479">
        <w:rPr>
          <w:rFonts w:ascii="Times New Roman" w:hAnsi="Times New Roman" w:cs="Times New Roman"/>
          <w:sz w:val="24"/>
          <w:szCs w:val="24"/>
        </w:rPr>
        <w:t xml:space="preserve">. Но и в первом, и во-втором случае такого неудачного взаимодействия человек может потерять какую-то часть доверия ко всему государству в целом, даже несмотря на то, что с ним взаимодействовал вполне конкретный сотрудник вполне конкретного государственного органа и это может быть частный случай. </w:t>
      </w:r>
    </w:p>
    <w:p w:rsidR="00C122FD" w:rsidRPr="004C5479" w:rsidRDefault="00C122FD" w:rsidP="004C5479">
      <w:pPr>
        <w:spacing w:before="60" w:afterLines="60" w:after="144" w:line="276" w:lineRule="auto"/>
        <w:jc w:val="both"/>
        <w:rPr>
          <w:rFonts w:ascii="Times New Roman" w:hAnsi="Times New Roman" w:cs="Times New Roman"/>
          <w:sz w:val="24"/>
          <w:szCs w:val="24"/>
        </w:rPr>
      </w:pPr>
      <w:r w:rsidRPr="004C5479">
        <w:rPr>
          <w:rFonts w:ascii="Times New Roman" w:hAnsi="Times New Roman" w:cs="Times New Roman"/>
          <w:sz w:val="24"/>
          <w:szCs w:val="24"/>
        </w:rPr>
        <w:t>Настоящие методические рекомендации предназначены для того, чтобы сделать письменное общение с любыми клиентами боле</w:t>
      </w:r>
      <w:r w:rsidR="009E309D" w:rsidRPr="004C5479">
        <w:rPr>
          <w:rFonts w:ascii="Times New Roman" w:hAnsi="Times New Roman" w:cs="Times New Roman"/>
          <w:sz w:val="24"/>
          <w:szCs w:val="24"/>
        </w:rPr>
        <w:t xml:space="preserve">е понятным и клиентоцентричным и тем самым свести к минимуму риск потери их доверия. </w:t>
      </w:r>
      <w:r w:rsidR="00951DC4" w:rsidRPr="004C5479">
        <w:rPr>
          <w:rFonts w:ascii="Times New Roman" w:hAnsi="Times New Roman" w:cs="Times New Roman"/>
          <w:sz w:val="24"/>
          <w:szCs w:val="24"/>
        </w:rPr>
        <w:t>В ограниченном виде эти рекоменд</w:t>
      </w:r>
      <w:r w:rsidR="000122DD" w:rsidRPr="004C5479">
        <w:rPr>
          <w:rFonts w:ascii="Times New Roman" w:hAnsi="Times New Roman" w:cs="Times New Roman"/>
          <w:sz w:val="24"/>
          <w:szCs w:val="24"/>
        </w:rPr>
        <w:t xml:space="preserve">ации могут быть применены и сотрудниками консультационной линии при общении по телефону. </w:t>
      </w:r>
    </w:p>
    <w:p w:rsidR="00C34113" w:rsidRPr="004C5479" w:rsidRDefault="009E309D" w:rsidP="004C5479">
      <w:pPr>
        <w:autoSpaceDE w:val="0"/>
        <w:autoSpaceDN w:val="0"/>
        <w:adjustRightInd w:val="0"/>
        <w:spacing w:before="60" w:afterLines="60" w:after="144" w:line="276" w:lineRule="auto"/>
        <w:jc w:val="both"/>
        <w:rPr>
          <w:rFonts w:ascii="Times New Roman" w:hAnsi="Times New Roman" w:cs="Times New Roman"/>
          <w:color w:val="000000"/>
          <w:sz w:val="24"/>
          <w:szCs w:val="24"/>
        </w:rPr>
      </w:pPr>
      <w:r w:rsidRPr="004C5479">
        <w:rPr>
          <w:rFonts w:ascii="Times New Roman" w:hAnsi="Times New Roman" w:cs="Times New Roman"/>
          <w:sz w:val="24"/>
          <w:szCs w:val="24"/>
        </w:rPr>
        <w:t xml:space="preserve">Настоящие методические рекомендации призваны дополнить и уточнить положения законодательства в тех местах, которые законодательством напрямую не урегулированы либо урегулированы на самом общем уровне. </w:t>
      </w:r>
    </w:p>
    <w:p w:rsidR="00C34113" w:rsidRPr="004C5479" w:rsidRDefault="00636462" w:rsidP="004C5479">
      <w:pPr>
        <w:autoSpaceDE w:val="0"/>
        <w:autoSpaceDN w:val="0"/>
        <w:adjustRightInd w:val="0"/>
        <w:spacing w:before="60" w:afterLines="60" w:after="144" w:line="276" w:lineRule="auto"/>
        <w:jc w:val="both"/>
        <w:rPr>
          <w:rFonts w:ascii="Times New Roman" w:hAnsi="Times New Roman" w:cs="Times New Roman"/>
          <w:sz w:val="24"/>
          <w:szCs w:val="24"/>
        </w:rPr>
      </w:pPr>
      <w:r w:rsidRPr="004C5479">
        <w:rPr>
          <w:rFonts w:ascii="Times New Roman" w:hAnsi="Times New Roman" w:cs="Times New Roman"/>
          <w:sz w:val="24"/>
          <w:szCs w:val="24"/>
        </w:rPr>
        <w:t>Каждый случай взаимодействия государства с человеком – уникален, и невозможно в рамках одного документа учесть абсолютно все обстоятельства такого взаимодействия. Поэтому эти методические рекомендации –</w:t>
      </w:r>
      <w:r w:rsidR="00E325D1" w:rsidRPr="004C5479">
        <w:rPr>
          <w:rFonts w:ascii="Times New Roman" w:hAnsi="Times New Roman" w:cs="Times New Roman"/>
          <w:sz w:val="24"/>
          <w:szCs w:val="24"/>
        </w:rPr>
        <w:t xml:space="preserve"> скорее правила, которые следует стремиться соблюдать </w:t>
      </w:r>
      <w:r w:rsidRPr="004C5479">
        <w:rPr>
          <w:rFonts w:ascii="Times New Roman" w:hAnsi="Times New Roman" w:cs="Times New Roman"/>
          <w:sz w:val="24"/>
          <w:szCs w:val="24"/>
        </w:rPr>
        <w:t xml:space="preserve">при общении с людьми, однако </w:t>
      </w:r>
      <w:r w:rsidR="00D45DBF" w:rsidRPr="004C5479">
        <w:rPr>
          <w:rFonts w:ascii="Times New Roman" w:hAnsi="Times New Roman" w:cs="Times New Roman"/>
          <w:sz w:val="24"/>
          <w:szCs w:val="24"/>
        </w:rPr>
        <w:t xml:space="preserve">они не являются </w:t>
      </w:r>
      <w:r w:rsidR="00CF3802" w:rsidRPr="004C5479">
        <w:rPr>
          <w:rFonts w:ascii="Times New Roman" w:hAnsi="Times New Roman" w:cs="Times New Roman"/>
          <w:sz w:val="24"/>
          <w:szCs w:val="24"/>
        </w:rPr>
        <w:t xml:space="preserve">жесткими </w:t>
      </w:r>
      <w:r w:rsidR="00E325D1" w:rsidRPr="004C5479">
        <w:rPr>
          <w:rFonts w:ascii="Times New Roman" w:hAnsi="Times New Roman" w:cs="Times New Roman"/>
          <w:sz w:val="24"/>
          <w:szCs w:val="24"/>
        </w:rPr>
        <w:t>ограничениями</w:t>
      </w:r>
      <w:r w:rsidR="00CF3802" w:rsidRPr="004C5479">
        <w:rPr>
          <w:rFonts w:ascii="Times New Roman" w:hAnsi="Times New Roman" w:cs="Times New Roman"/>
          <w:sz w:val="24"/>
          <w:szCs w:val="24"/>
        </w:rPr>
        <w:t xml:space="preserve">, которые должны быть неукоснительно </w:t>
      </w:r>
      <w:r w:rsidR="00E325D1" w:rsidRPr="004C5479">
        <w:rPr>
          <w:rFonts w:ascii="Times New Roman" w:hAnsi="Times New Roman" w:cs="Times New Roman"/>
          <w:sz w:val="24"/>
          <w:szCs w:val="24"/>
        </w:rPr>
        <w:t>соблюдены</w:t>
      </w:r>
      <w:r w:rsidR="00CF3802" w:rsidRPr="004C5479">
        <w:rPr>
          <w:rFonts w:ascii="Times New Roman" w:hAnsi="Times New Roman" w:cs="Times New Roman"/>
          <w:sz w:val="24"/>
          <w:szCs w:val="24"/>
        </w:rPr>
        <w:t xml:space="preserve"> в абсолютно всех случаях. При их применении необходимо учитывать обстоятельства и контекст. </w:t>
      </w:r>
    </w:p>
    <w:p w:rsidR="001249BB" w:rsidRPr="004C5479" w:rsidRDefault="001249BB">
      <w:pPr>
        <w:rPr>
          <w:rFonts w:ascii="Times New Roman" w:hAnsi="Times New Roman" w:cs="Times New Roman"/>
          <w:sz w:val="24"/>
          <w:szCs w:val="24"/>
        </w:rPr>
      </w:pPr>
    </w:p>
    <w:p w:rsidR="00145460" w:rsidRPr="00823BC8" w:rsidRDefault="004C5479" w:rsidP="004C5479">
      <w:pPr>
        <w:pStyle w:val="1"/>
        <w:rPr>
          <w:color w:val="1F4E79" w:themeColor="accent1" w:themeShade="80"/>
        </w:rPr>
      </w:pPr>
      <w:r w:rsidRPr="00823BC8">
        <w:rPr>
          <w:color w:val="1F4E79" w:themeColor="accent1" w:themeShade="80"/>
        </w:rPr>
        <w:t xml:space="preserve">2. </w:t>
      </w:r>
      <w:r w:rsidR="00145460" w:rsidRPr="00823BC8">
        <w:rPr>
          <w:color w:val="1F4E79" w:themeColor="accent1" w:themeShade="80"/>
        </w:rPr>
        <w:t>Общие рекомендации</w:t>
      </w:r>
    </w:p>
    <w:p w:rsidR="00997704" w:rsidRPr="00823BC8" w:rsidRDefault="004C5479" w:rsidP="004C5479">
      <w:pPr>
        <w:pStyle w:val="2"/>
        <w:rPr>
          <w:color w:val="2E74B5" w:themeColor="accent1" w:themeShade="BF"/>
        </w:rPr>
      </w:pPr>
      <w:r w:rsidRPr="00823BC8">
        <w:rPr>
          <w:color w:val="2E74B5" w:themeColor="accent1" w:themeShade="BF"/>
        </w:rPr>
        <w:t xml:space="preserve">2.1 </w:t>
      </w:r>
      <w:r w:rsidR="00997704" w:rsidRPr="00823BC8">
        <w:rPr>
          <w:color w:val="2E74B5" w:themeColor="accent1" w:themeShade="BF"/>
        </w:rPr>
        <w:t>Сообщение должно учитывать профиль того, кому оно адресовано</w:t>
      </w:r>
    </w:p>
    <w:p w:rsidR="002B7470" w:rsidRPr="004C5479" w:rsidRDefault="00A337E1" w:rsidP="004C5479">
      <w:pPr>
        <w:jc w:val="both"/>
        <w:rPr>
          <w:rFonts w:ascii="Times New Roman" w:hAnsi="Times New Roman" w:cs="Times New Roman"/>
          <w:color w:val="202122"/>
          <w:sz w:val="24"/>
          <w:szCs w:val="24"/>
          <w:shd w:val="clear" w:color="auto" w:fill="FFFFFF"/>
        </w:rPr>
      </w:pPr>
      <w:r w:rsidRPr="004C5479">
        <w:rPr>
          <w:rFonts w:ascii="Times New Roman" w:hAnsi="Times New Roman" w:cs="Times New Roman"/>
          <w:sz w:val="24"/>
          <w:szCs w:val="24"/>
        </w:rPr>
        <w:t>Одну и ту же мысль можно изложить по-разному.</w:t>
      </w:r>
      <w:r w:rsidR="002B7470" w:rsidRPr="004C5479">
        <w:rPr>
          <w:rFonts w:ascii="Times New Roman" w:hAnsi="Times New Roman" w:cs="Times New Roman"/>
          <w:sz w:val="24"/>
          <w:szCs w:val="24"/>
        </w:rPr>
        <w:t xml:space="preserve"> При подготовке сообщения нужно учитывать </w:t>
      </w:r>
      <w:r w:rsidR="002B7470" w:rsidRPr="004C5479">
        <w:rPr>
          <w:rFonts w:ascii="Times New Roman" w:hAnsi="Times New Roman" w:cs="Times New Roman"/>
          <w:color w:val="202122"/>
          <w:sz w:val="24"/>
          <w:szCs w:val="24"/>
          <w:shd w:val="clear" w:color="auto" w:fill="FFFFFF"/>
        </w:rPr>
        <w:t xml:space="preserve">уровень грамотности получателя сообщения, уровень его погруженности в тему и его опыт. </w:t>
      </w:r>
    </w:p>
    <w:p w:rsidR="00DA1A8E" w:rsidRPr="004C5479" w:rsidRDefault="00DA1A8E" w:rsidP="004C5479">
      <w:pPr>
        <w:jc w:val="both"/>
        <w:rPr>
          <w:rFonts w:ascii="Times New Roman" w:hAnsi="Times New Roman" w:cs="Times New Roman"/>
          <w:sz w:val="24"/>
          <w:szCs w:val="24"/>
        </w:rPr>
      </w:pPr>
      <w:r w:rsidRPr="004C5479">
        <w:rPr>
          <w:rFonts w:ascii="Times New Roman" w:hAnsi="Times New Roman" w:cs="Times New Roman"/>
          <w:sz w:val="24"/>
          <w:szCs w:val="24"/>
        </w:rPr>
        <w:t xml:space="preserve">Как правило, если неизвестно, кто будет получателем сообщения, или, наоборот, известно, что получателем будет человек без специальных знаний по теме сообщения (например, без юридического образования и опыта работы на госслужбе), рекомендуется использовать </w:t>
      </w:r>
      <w:r w:rsidRPr="004C5479">
        <w:rPr>
          <w:rFonts w:ascii="Times New Roman" w:hAnsi="Times New Roman" w:cs="Times New Roman"/>
          <w:sz w:val="24"/>
          <w:szCs w:val="24"/>
        </w:rPr>
        <w:lastRenderedPageBreak/>
        <w:t xml:space="preserve">простой язык – то есть такую форму подачи информации, чтобы она была доступна массовому читателю. </w:t>
      </w:r>
      <w:r w:rsidR="002B7470" w:rsidRPr="004C5479">
        <w:rPr>
          <w:rFonts w:ascii="Times New Roman" w:hAnsi="Times New Roman" w:cs="Times New Roman"/>
          <w:sz w:val="24"/>
          <w:szCs w:val="24"/>
        </w:rPr>
        <w:t xml:space="preserve">Получатель сообщения должен иметь возможность его понять даже если он не знает ни одного термина в соответствующей профессиональной области. </w:t>
      </w:r>
    </w:p>
    <w:p w:rsidR="002B7470" w:rsidRPr="004C5479" w:rsidRDefault="002B7470" w:rsidP="004C5479">
      <w:pPr>
        <w:jc w:val="both"/>
        <w:rPr>
          <w:rFonts w:ascii="Times New Roman" w:hAnsi="Times New Roman" w:cs="Times New Roman"/>
          <w:sz w:val="24"/>
          <w:szCs w:val="24"/>
        </w:rPr>
      </w:pPr>
      <w:r w:rsidRPr="004C5479">
        <w:rPr>
          <w:rFonts w:ascii="Times New Roman" w:hAnsi="Times New Roman" w:cs="Times New Roman"/>
          <w:sz w:val="24"/>
          <w:szCs w:val="24"/>
        </w:rPr>
        <w:t xml:space="preserve">Любые </w:t>
      </w:r>
      <w:r w:rsidR="00EB094C" w:rsidRPr="004C5479">
        <w:rPr>
          <w:rFonts w:ascii="Times New Roman" w:hAnsi="Times New Roman" w:cs="Times New Roman"/>
          <w:sz w:val="24"/>
          <w:szCs w:val="24"/>
        </w:rPr>
        <w:t>узко</w:t>
      </w:r>
      <w:r w:rsidRPr="004C5479">
        <w:rPr>
          <w:rFonts w:ascii="Times New Roman" w:hAnsi="Times New Roman" w:cs="Times New Roman"/>
          <w:sz w:val="24"/>
          <w:szCs w:val="24"/>
        </w:rPr>
        <w:t>специализированные термины</w:t>
      </w:r>
      <w:r w:rsidR="00EB094C" w:rsidRPr="004C5479">
        <w:rPr>
          <w:rFonts w:ascii="Times New Roman" w:hAnsi="Times New Roman" w:cs="Times New Roman"/>
          <w:sz w:val="24"/>
          <w:szCs w:val="24"/>
        </w:rPr>
        <w:t xml:space="preserve"> (термины, которые не выходят за рамки одной конкретной сферы профессиональной деятельности)</w:t>
      </w:r>
      <w:r w:rsidRPr="004C5479">
        <w:rPr>
          <w:rFonts w:ascii="Times New Roman" w:hAnsi="Times New Roman" w:cs="Times New Roman"/>
          <w:sz w:val="24"/>
          <w:szCs w:val="24"/>
        </w:rPr>
        <w:t xml:space="preserve"> можно заменить объяснением на понятном языке или более распространенными синонимами. </w:t>
      </w:r>
    </w:p>
    <w:p w:rsidR="00A337E1" w:rsidRPr="004C5479" w:rsidRDefault="00A337E1" w:rsidP="00997704">
      <w:pPr>
        <w:rPr>
          <w:rFonts w:ascii="Times New Roman" w:hAnsi="Times New Roman" w:cs="Times New Roman"/>
          <w:sz w:val="24"/>
          <w:szCs w:val="24"/>
        </w:rPr>
      </w:pPr>
    </w:p>
    <w:p w:rsidR="00C85317" w:rsidRPr="004C5479" w:rsidRDefault="004C5479" w:rsidP="004C5479">
      <w:pPr>
        <w:pStyle w:val="2"/>
      </w:pPr>
      <w:r>
        <w:t xml:space="preserve">2.2 </w:t>
      </w:r>
      <w:proofErr w:type="gramStart"/>
      <w:r w:rsidR="00E325D1" w:rsidRPr="004C5479">
        <w:t>В</w:t>
      </w:r>
      <w:proofErr w:type="gramEnd"/>
      <w:r w:rsidR="00E325D1" w:rsidRPr="004C5479">
        <w:t xml:space="preserve"> тексте должны отсутствовать орфографические ошибки, и знаки препинания до</w:t>
      </w:r>
      <w:r w:rsidR="00C85317" w:rsidRPr="004C5479">
        <w:t>лжны быть расставлены корректно</w:t>
      </w:r>
    </w:p>
    <w:p w:rsidR="00437579" w:rsidRPr="004C5479" w:rsidRDefault="00E325D1" w:rsidP="004C5479">
      <w:pPr>
        <w:jc w:val="both"/>
        <w:rPr>
          <w:rFonts w:ascii="Times New Roman" w:hAnsi="Times New Roman" w:cs="Times New Roman"/>
          <w:sz w:val="24"/>
          <w:szCs w:val="24"/>
        </w:rPr>
      </w:pPr>
      <w:r w:rsidRPr="004C5479">
        <w:rPr>
          <w:rFonts w:ascii="Times New Roman" w:hAnsi="Times New Roman" w:cs="Times New Roman"/>
          <w:sz w:val="24"/>
          <w:szCs w:val="24"/>
        </w:rPr>
        <w:t xml:space="preserve">Текст с ошибками, особенно неправильно расставленными запятыми, затрудняет его понимание. </w:t>
      </w:r>
    </w:p>
    <w:p w:rsidR="00E325D1" w:rsidRPr="004C5479" w:rsidRDefault="00E325D1" w:rsidP="004C5479">
      <w:pPr>
        <w:jc w:val="both"/>
        <w:rPr>
          <w:rFonts w:ascii="Times New Roman" w:hAnsi="Times New Roman" w:cs="Times New Roman"/>
          <w:sz w:val="24"/>
          <w:szCs w:val="24"/>
        </w:rPr>
      </w:pPr>
      <w:r w:rsidRPr="004C5479">
        <w:rPr>
          <w:rFonts w:ascii="Times New Roman" w:hAnsi="Times New Roman" w:cs="Times New Roman"/>
          <w:sz w:val="24"/>
          <w:szCs w:val="24"/>
        </w:rPr>
        <w:t xml:space="preserve">Следует использовать нейтральные слова и выражения, не несущие </w:t>
      </w:r>
      <w:r w:rsidR="00950EED" w:rsidRPr="004C5479">
        <w:rPr>
          <w:rFonts w:ascii="Times New Roman" w:hAnsi="Times New Roman" w:cs="Times New Roman"/>
          <w:sz w:val="24"/>
          <w:szCs w:val="24"/>
        </w:rPr>
        <w:t>какой-либо эмоциональной окраски.</w:t>
      </w:r>
      <w:r w:rsidR="000234F0" w:rsidRPr="004C5479">
        <w:rPr>
          <w:rFonts w:ascii="Times New Roman" w:hAnsi="Times New Roman" w:cs="Times New Roman"/>
          <w:sz w:val="24"/>
          <w:szCs w:val="24"/>
        </w:rPr>
        <w:t xml:space="preserve"> В том числе это подразумевает отсутствие просторечных, бранных выражений, метафор, диалектизмов и жаргонизмов. </w:t>
      </w:r>
    </w:p>
    <w:p w:rsidR="00950EED" w:rsidRPr="004C5479" w:rsidRDefault="00950EED" w:rsidP="004C5479">
      <w:pPr>
        <w:jc w:val="both"/>
        <w:rPr>
          <w:rFonts w:ascii="Times New Roman" w:hAnsi="Times New Roman" w:cs="Times New Roman"/>
          <w:sz w:val="24"/>
          <w:szCs w:val="24"/>
        </w:rPr>
      </w:pPr>
      <w:r w:rsidRPr="004C5479">
        <w:rPr>
          <w:rFonts w:ascii="Times New Roman" w:hAnsi="Times New Roman" w:cs="Times New Roman"/>
          <w:sz w:val="24"/>
          <w:szCs w:val="24"/>
        </w:rPr>
        <w:t xml:space="preserve">Перед подготовкой ответа необходимо убедиться, что ситуация и потребность клиента понимаются верно. Особенно это актуально в случаях, когда мысль в сообщении плохо сформулирована. В случае возникновения каких-либо сомнений следует связаться с автором сообщения в рабочем порядке и уточнить обстоятельства и потребности. </w:t>
      </w:r>
    </w:p>
    <w:p w:rsidR="00950EED" w:rsidRPr="004C5479" w:rsidRDefault="00950EED" w:rsidP="004C5479">
      <w:pPr>
        <w:jc w:val="both"/>
        <w:rPr>
          <w:rFonts w:ascii="Times New Roman" w:hAnsi="Times New Roman" w:cs="Times New Roman"/>
          <w:sz w:val="24"/>
          <w:szCs w:val="24"/>
        </w:rPr>
      </w:pPr>
      <w:r w:rsidRPr="004C5479">
        <w:rPr>
          <w:rFonts w:ascii="Times New Roman" w:hAnsi="Times New Roman" w:cs="Times New Roman"/>
          <w:color w:val="000000"/>
          <w:sz w:val="24"/>
          <w:szCs w:val="24"/>
        </w:rPr>
        <w:t>При подготовке письменной коммуникации следует адаптировать ее текст</w:t>
      </w:r>
      <w:r w:rsidR="000234F0" w:rsidRPr="004C5479">
        <w:rPr>
          <w:rFonts w:ascii="Times New Roman" w:hAnsi="Times New Roman" w:cs="Times New Roman"/>
          <w:color w:val="000000"/>
          <w:sz w:val="24"/>
          <w:szCs w:val="24"/>
        </w:rPr>
        <w:t>, выбирать тональность и лексику сообщения в зависимости от того,</w:t>
      </w:r>
      <w:r w:rsidRPr="004C5479">
        <w:rPr>
          <w:rFonts w:ascii="Times New Roman" w:hAnsi="Times New Roman" w:cs="Times New Roman"/>
          <w:color w:val="000000"/>
          <w:sz w:val="24"/>
          <w:szCs w:val="24"/>
        </w:rPr>
        <w:t xml:space="preserve"> какому клиентскому сегменту </w:t>
      </w:r>
      <w:r w:rsidR="000234F0" w:rsidRPr="004C5479">
        <w:rPr>
          <w:rFonts w:ascii="Times New Roman" w:hAnsi="Times New Roman" w:cs="Times New Roman"/>
          <w:color w:val="000000"/>
          <w:sz w:val="24"/>
          <w:szCs w:val="24"/>
        </w:rPr>
        <w:t>оно адресовано</w:t>
      </w:r>
      <w:r w:rsidRPr="004C5479">
        <w:rPr>
          <w:rFonts w:ascii="Times New Roman" w:hAnsi="Times New Roman" w:cs="Times New Roman"/>
          <w:color w:val="000000"/>
          <w:sz w:val="24"/>
          <w:szCs w:val="24"/>
        </w:rPr>
        <w:t xml:space="preserve">. </w:t>
      </w:r>
      <w:r w:rsidR="000234F0" w:rsidRPr="004C5479">
        <w:rPr>
          <w:rFonts w:ascii="Times New Roman" w:hAnsi="Times New Roman" w:cs="Times New Roman"/>
          <w:color w:val="000000"/>
          <w:sz w:val="24"/>
          <w:szCs w:val="24"/>
        </w:rPr>
        <w:t xml:space="preserve">Так, если сообщение адресовано клиентскому сегменту, представители которого, как правило, плохо разбираются в юриспруденции и государственном управлении, следует выбирать термины, которые являются общеупотребимыми. </w:t>
      </w:r>
    </w:p>
    <w:p w:rsidR="001249BB" w:rsidRPr="004C5479" w:rsidRDefault="001249BB" w:rsidP="00E9126B">
      <w:pPr>
        <w:rPr>
          <w:rFonts w:ascii="Times New Roman" w:hAnsi="Times New Roman" w:cs="Times New Roman"/>
          <w:sz w:val="24"/>
          <w:szCs w:val="24"/>
        </w:rPr>
      </w:pPr>
    </w:p>
    <w:p w:rsidR="00E9126B" w:rsidRPr="004C5479" w:rsidRDefault="004C5479" w:rsidP="004C5479">
      <w:pPr>
        <w:pStyle w:val="2"/>
      </w:pPr>
      <w:r>
        <w:t xml:space="preserve">2.3 </w:t>
      </w:r>
      <w:r w:rsidR="002825F1" w:rsidRPr="004C5479">
        <w:t>Обоснования и ссылки на правовые акты</w:t>
      </w:r>
      <w:r w:rsidR="00C85317" w:rsidRPr="004C5479">
        <w:t xml:space="preserve"> должны быть расположены в конце</w:t>
      </w:r>
    </w:p>
    <w:p w:rsidR="00A65C5C" w:rsidRPr="004C5479" w:rsidRDefault="000234F0" w:rsidP="00E9126B">
      <w:pPr>
        <w:rPr>
          <w:rFonts w:ascii="Times New Roman" w:hAnsi="Times New Roman" w:cs="Times New Roman"/>
          <w:sz w:val="24"/>
          <w:szCs w:val="24"/>
        </w:rPr>
      </w:pPr>
      <w:r w:rsidRPr="004C5479">
        <w:rPr>
          <w:rFonts w:ascii="Times New Roman" w:hAnsi="Times New Roman" w:cs="Times New Roman"/>
          <w:sz w:val="24"/>
          <w:szCs w:val="24"/>
        </w:rPr>
        <w:t xml:space="preserve">Общепринятой практикой является приведение всех обоснований </w:t>
      </w:r>
      <w:r w:rsidR="00EE4D18" w:rsidRPr="004C5479">
        <w:rPr>
          <w:rFonts w:ascii="Times New Roman" w:hAnsi="Times New Roman" w:cs="Times New Roman"/>
          <w:sz w:val="24"/>
          <w:szCs w:val="24"/>
        </w:rPr>
        <w:t>(ссылок на правовые акты) в начале сообщения. Например</w:t>
      </w:r>
      <w:r w:rsidR="00C85317" w:rsidRPr="004C5479">
        <w:rPr>
          <w:rStyle w:val="a9"/>
          <w:rFonts w:ascii="Times New Roman" w:hAnsi="Times New Roman" w:cs="Times New Roman"/>
          <w:sz w:val="24"/>
          <w:szCs w:val="24"/>
        </w:rPr>
        <w:footnoteReference w:id="2"/>
      </w:r>
      <w:r w:rsidR="00A65C5C" w:rsidRPr="004C5479">
        <w:rPr>
          <w:rFonts w:ascii="Times New Roman" w:hAnsi="Times New Roman" w:cs="Times New Roman"/>
          <w:sz w:val="24"/>
          <w:szCs w:val="24"/>
        </w:rPr>
        <w:t>:</w:t>
      </w:r>
    </w:p>
    <w:p w:rsidR="00A65C5C" w:rsidRPr="006B1373" w:rsidRDefault="00A65C5C" w:rsidP="006B1373">
      <w:pPr>
        <w:pStyle w:val="21"/>
      </w:pPr>
      <w:r w:rsidRPr="006B1373">
        <w:t>Уважаемая Наталья Евгеньевна!</w:t>
      </w:r>
      <w:r w:rsidR="00EE4D18" w:rsidRPr="006B1373">
        <w:t xml:space="preserve"> </w:t>
      </w:r>
    </w:p>
    <w:p w:rsidR="00EE4D18" w:rsidRPr="006B1373" w:rsidRDefault="00A65C5C" w:rsidP="006B1373">
      <w:pPr>
        <w:pStyle w:val="21"/>
      </w:pPr>
      <w:r w:rsidRPr="006B1373">
        <w:t>В ответ на ваше обращение  от 01.11.2011 сообщаем, что в соответствии с пунктом 4 статьи 5 Федер</w:t>
      </w:r>
      <w:r w:rsidR="00C85317" w:rsidRPr="006B1373">
        <w:t>ального закона № 123-ФЗ от 01.01</w:t>
      </w:r>
      <w:r w:rsidRPr="006B1373">
        <w:t>.2001 «О консолидации, оптимизации, унификации, стандартизации, координации и регулировании взаимосвязанных процессов и структур в целях достижения максимальной эффективности, рационального использования ресурсов, сокращения избыточности и обеспечения прозрачности и подотчетности в государственном управлении, а также для содействия инновациям, конкурентоспособности и устойчивому экономическому росту» и пункта 6 Приказа Министерства экономического развития Ро</w:t>
      </w:r>
      <w:r w:rsidR="00C85317" w:rsidRPr="006B1373">
        <w:t>ссийской Федерации №321 от 01.01</w:t>
      </w:r>
      <w:r w:rsidRPr="006B1373">
        <w:t>.2005, процедура рассмотрения Вашего обращения включает следующие этапы:…</w:t>
      </w:r>
    </w:p>
    <w:p w:rsidR="00EE4D18" w:rsidRPr="004C5479" w:rsidRDefault="00EE4D18" w:rsidP="006B1373">
      <w:pPr>
        <w:jc w:val="both"/>
        <w:rPr>
          <w:rFonts w:ascii="Times New Roman" w:hAnsi="Times New Roman" w:cs="Times New Roman"/>
          <w:sz w:val="24"/>
          <w:szCs w:val="24"/>
        </w:rPr>
      </w:pPr>
      <w:r w:rsidRPr="004C5479">
        <w:rPr>
          <w:rFonts w:ascii="Times New Roman" w:hAnsi="Times New Roman" w:cs="Times New Roman"/>
          <w:sz w:val="24"/>
          <w:szCs w:val="24"/>
        </w:rPr>
        <w:lastRenderedPageBreak/>
        <w:t xml:space="preserve">При такой компоновке сообщения уловить суть становится сложнее. При этом нет абсолютно никаких требований федерального уровня, которые бы обязывали начинать сообщения с обоснований или ссылок на правовые акты. </w:t>
      </w:r>
    </w:p>
    <w:p w:rsidR="006F40B8" w:rsidRPr="004C5479" w:rsidRDefault="006F40B8" w:rsidP="006B1373">
      <w:pPr>
        <w:jc w:val="both"/>
        <w:rPr>
          <w:rFonts w:ascii="Times New Roman" w:hAnsi="Times New Roman" w:cs="Times New Roman"/>
          <w:sz w:val="24"/>
          <w:szCs w:val="24"/>
        </w:rPr>
      </w:pPr>
      <w:r w:rsidRPr="004C5479">
        <w:rPr>
          <w:rFonts w:ascii="Times New Roman" w:hAnsi="Times New Roman" w:cs="Times New Roman"/>
          <w:sz w:val="24"/>
          <w:szCs w:val="24"/>
        </w:rPr>
        <w:t>Но это не значит, что обоснования необходимо полностью исключить из сообщения. Есть три варианта, как можно их разместить:</w:t>
      </w:r>
    </w:p>
    <w:p w:rsidR="006F40B8" w:rsidRPr="004C5479" w:rsidRDefault="00A65C5C" w:rsidP="006B1373">
      <w:pPr>
        <w:spacing w:before="240" w:after="120"/>
        <w:rPr>
          <w:rFonts w:ascii="Times New Roman" w:hAnsi="Times New Roman" w:cs="Times New Roman"/>
          <w:sz w:val="24"/>
          <w:szCs w:val="24"/>
        </w:rPr>
      </w:pPr>
      <w:r w:rsidRPr="00467EA5">
        <w:rPr>
          <w:rFonts w:ascii="Times New Roman" w:hAnsi="Times New Roman" w:cs="Times New Roman"/>
          <w:b/>
          <w:sz w:val="24"/>
          <w:szCs w:val="24"/>
        </w:rPr>
        <w:t>А)</w:t>
      </w:r>
      <w:r w:rsidR="006F40B8" w:rsidRPr="00467EA5">
        <w:rPr>
          <w:rFonts w:ascii="Times New Roman" w:hAnsi="Times New Roman" w:cs="Times New Roman"/>
          <w:b/>
          <w:sz w:val="24"/>
          <w:szCs w:val="24"/>
        </w:rPr>
        <w:t xml:space="preserve"> Переместить обоснование в конец текста</w:t>
      </w:r>
      <w:r w:rsidR="006F40B8" w:rsidRPr="00823BC8">
        <w:rPr>
          <w:rFonts w:ascii="Times New Roman" w:hAnsi="Times New Roman" w:cs="Times New Roman"/>
          <w:sz w:val="24"/>
          <w:szCs w:val="24"/>
        </w:rPr>
        <w:t xml:space="preserve">. </w:t>
      </w:r>
      <w:proofErr w:type="gramStart"/>
      <w:r w:rsidR="00137018" w:rsidRPr="00823BC8">
        <w:rPr>
          <w:rFonts w:ascii="Times New Roman" w:hAnsi="Times New Roman" w:cs="Times New Roman"/>
          <w:sz w:val="24"/>
          <w:szCs w:val="24"/>
        </w:rPr>
        <w:t>Например</w:t>
      </w:r>
      <w:proofErr w:type="gramEnd"/>
      <w:r w:rsidR="00137018" w:rsidRPr="00823BC8">
        <w:rPr>
          <w:rFonts w:ascii="Times New Roman" w:hAnsi="Times New Roman" w:cs="Times New Roman"/>
          <w:sz w:val="24"/>
          <w:szCs w:val="24"/>
        </w:rPr>
        <w:t>:</w:t>
      </w:r>
    </w:p>
    <w:p w:rsidR="00A65C5C" w:rsidRPr="004C5479" w:rsidRDefault="001B5168" w:rsidP="006B1373">
      <w:pPr>
        <w:pStyle w:val="21"/>
      </w:pPr>
      <w:r w:rsidRPr="004C5479">
        <w:t>Добрый день,</w:t>
      </w:r>
    </w:p>
    <w:p w:rsidR="00137018" w:rsidRPr="004C5479" w:rsidRDefault="00137018" w:rsidP="006B1373">
      <w:pPr>
        <w:pStyle w:val="21"/>
      </w:pPr>
      <w:r w:rsidRPr="004C5479">
        <w:t xml:space="preserve">Вы можете обратиться за получением льготы на жилье в Министерство социальной политики по адресу: ул. Ильича, д.12 по будням с 10 утра до 8 вечера. С собой нужно иметь паспорт и копию СНИЛС (нужен только номер). </w:t>
      </w:r>
    </w:p>
    <w:p w:rsidR="004C5479" w:rsidRDefault="00137018" w:rsidP="006B1373">
      <w:pPr>
        <w:pStyle w:val="21"/>
      </w:pPr>
      <w:r w:rsidRPr="004C5479">
        <w:t>Основание: Федеральный закон 123-ФЗ от 01.01.2002 «О льготах в Российской Федерации», закон Еврейской автономной области №11 от 11.11.2011 «О льготах на жилье».</w:t>
      </w:r>
    </w:p>
    <w:p w:rsidR="00137018" w:rsidRPr="00823BC8" w:rsidRDefault="00A65C5C" w:rsidP="006B1373">
      <w:pPr>
        <w:spacing w:before="240" w:after="120"/>
        <w:rPr>
          <w:rFonts w:ascii="Times New Roman" w:hAnsi="Times New Roman" w:cs="Times New Roman"/>
          <w:sz w:val="24"/>
          <w:szCs w:val="24"/>
        </w:rPr>
      </w:pPr>
      <w:r w:rsidRPr="00467EA5">
        <w:rPr>
          <w:rFonts w:ascii="Times New Roman" w:hAnsi="Times New Roman" w:cs="Times New Roman"/>
          <w:b/>
          <w:sz w:val="24"/>
          <w:szCs w:val="24"/>
        </w:rPr>
        <w:t>Б)</w:t>
      </w:r>
      <w:r w:rsidR="00137018" w:rsidRPr="00467EA5">
        <w:rPr>
          <w:rFonts w:ascii="Times New Roman" w:hAnsi="Times New Roman" w:cs="Times New Roman"/>
          <w:b/>
          <w:sz w:val="24"/>
          <w:szCs w:val="24"/>
        </w:rPr>
        <w:t xml:space="preserve"> Добавить обоснование в виде сноски.</w:t>
      </w:r>
      <w:r w:rsidR="00137018" w:rsidRPr="00823BC8">
        <w:rPr>
          <w:rFonts w:ascii="Times New Roman" w:hAnsi="Times New Roman" w:cs="Times New Roman"/>
          <w:sz w:val="24"/>
          <w:szCs w:val="24"/>
        </w:rPr>
        <w:t xml:space="preserve"> </w:t>
      </w:r>
      <w:proofErr w:type="gramStart"/>
      <w:r w:rsidR="00137018" w:rsidRPr="00823BC8">
        <w:rPr>
          <w:rFonts w:ascii="Times New Roman" w:hAnsi="Times New Roman" w:cs="Times New Roman"/>
          <w:sz w:val="24"/>
          <w:szCs w:val="24"/>
        </w:rPr>
        <w:t>Например</w:t>
      </w:r>
      <w:proofErr w:type="gramEnd"/>
      <w:r w:rsidR="00137018" w:rsidRPr="00823BC8">
        <w:rPr>
          <w:rFonts w:ascii="Times New Roman" w:hAnsi="Times New Roman" w:cs="Times New Roman"/>
          <w:sz w:val="24"/>
          <w:szCs w:val="24"/>
        </w:rPr>
        <w:t>:</w:t>
      </w:r>
    </w:p>
    <w:p w:rsidR="00137018" w:rsidRPr="004C5479" w:rsidRDefault="00137018" w:rsidP="006B1373">
      <w:pPr>
        <w:pStyle w:val="21"/>
      </w:pPr>
      <w:r w:rsidRPr="004C5479">
        <w:t xml:space="preserve">Уважаемый Игорь Петрович! </w:t>
      </w:r>
    </w:p>
    <w:p w:rsidR="00137018" w:rsidRPr="004C5479" w:rsidRDefault="00137018" w:rsidP="006B1373">
      <w:pPr>
        <w:pStyle w:val="21"/>
      </w:pPr>
      <w:r w:rsidRPr="004C5479">
        <w:t>Для предоставления вам государственной услуги по регистрации плавательного средства просим вас предоставить документы, подтверждающие сведения в вашем заявлении от 31.01.2021, а именно:</w:t>
      </w:r>
    </w:p>
    <w:p w:rsidR="00137018" w:rsidRPr="004C5479" w:rsidRDefault="00137018" w:rsidP="006B1373">
      <w:pPr>
        <w:pStyle w:val="21"/>
      </w:pPr>
      <w:r w:rsidRPr="004C5479">
        <w:t>- Паспорт плавательного средства</w:t>
      </w:r>
      <w:r w:rsidRPr="004C5479">
        <w:rPr>
          <w:vertAlign w:val="superscript"/>
        </w:rPr>
        <w:t>1</w:t>
      </w:r>
    </w:p>
    <w:p w:rsidR="00137018" w:rsidRPr="004C5479" w:rsidRDefault="00137018" w:rsidP="006B1373">
      <w:pPr>
        <w:pStyle w:val="21"/>
      </w:pPr>
      <w:r w:rsidRPr="004C5479">
        <w:t>- Договор о приобретении либо создании плавательного средства</w:t>
      </w:r>
      <w:r w:rsidRPr="004C5479">
        <w:rPr>
          <w:vertAlign w:val="superscript"/>
        </w:rPr>
        <w:t>2</w:t>
      </w:r>
    </w:p>
    <w:p w:rsidR="00137018" w:rsidRPr="004C5479" w:rsidRDefault="00137018" w:rsidP="006B1373">
      <w:pPr>
        <w:pStyle w:val="21"/>
      </w:pPr>
      <w:r w:rsidRPr="004C5479">
        <w:t xml:space="preserve">- Заключение </w:t>
      </w:r>
      <w:r w:rsidR="00702896" w:rsidRPr="004C5479">
        <w:t>э</w:t>
      </w:r>
      <w:r w:rsidRPr="004C5479">
        <w:t xml:space="preserve">ксперта об исправности и </w:t>
      </w:r>
      <w:r w:rsidR="00702896" w:rsidRPr="004C5479">
        <w:t>т</w:t>
      </w:r>
      <w:r w:rsidRPr="004C5479">
        <w:t>е</w:t>
      </w:r>
      <w:r w:rsidR="00702896" w:rsidRPr="004C5479">
        <w:t>х</w:t>
      </w:r>
      <w:r w:rsidRPr="004C5479">
        <w:t>нических хар</w:t>
      </w:r>
      <w:r w:rsidR="00702896" w:rsidRPr="004C5479">
        <w:t>актери</w:t>
      </w:r>
      <w:r w:rsidRPr="004C5479">
        <w:t>стиках плавательного средства</w:t>
      </w:r>
      <w:r w:rsidRPr="004C5479">
        <w:rPr>
          <w:vertAlign w:val="superscript"/>
        </w:rPr>
        <w:t xml:space="preserve">3 </w:t>
      </w:r>
    </w:p>
    <w:p w:rsidR="00137018" w:rsidRPr="004C5479" w:rsidRDefault="00702896" w:rsidP="006B1373">
      <w:pPr>
        <w:pStyle w:val="21"/>
      </w:pPr>
      <w:r w:rsidRPr="004C5479">
        <w:t xml:space="preserve">Мы ожидаем получить от вас запрошенные документы до 1.03.2021. Если вы не успеете в этот срок, в вашем заявлении будет отказано, но в будущем вы сможете подать такое же заявление еще раз. </w:t>
      </w:r>
    </w:p>
    <w:p w:rsidR="00702896" w:rsidRPr="004C5479" w:rsidRDefault="00702896" w:rsidP="006B1373">
      <w:pPr>
        <w:pStyle w:val="21"/>
      </w:pPr>
      <w:r w:rsidRPr="004C5479">
        <w:t>______________________</w:t>
      </w:r>
    </w:p>
    <w:p w:rsidR="00137018" w:rsidRPr="004C5479" w:rsidRDefault="00702896" w:rsidP="006B1373">
      <w:pPr>
        <w:pStyle w:val="21"/>
      </w:pPr>
      <w:r w:rsidRPr="004C5479">
        <w:rPr>
          <w:vertAlign w:val="superscript"/>
        </w:rPr>
        <w:t>1</w:t>
      </w:r>
      <w:r w:rsidRPr="004C5479">
        <w:t xml:space="preserve"> п.3 ФЗ-213 «Об учете плавательных средств»</w:t>
      </w:r>
    </w:p>
    <w:p w:rsidR="00702896" w:rsidRPr="004C5479" w:rsidRDefault="00702896" w:rsidP="006B1373">
      <w:pPr>
        <w:pStyle w:val="21"/>
      </w:pPr>
      <w:r w:rsidRPr="004C5479">
        <w:rPr>
          <w:vertAlign w:val="superscript"/>
        </w:rPr>
        <w:t>2</w:t>
      </w:r>
      <w:r w:rsidRPr="004C5479">
        <w:t xml:space="preserve"> п.1 Закона Республики Саха</w:t>
      </w:r>
      <w:r w:rsidR="00C21C50" w:rsidRPr="004C5479">
        <w:t xml:space="preserve"> </w:t>
      </w:r>
      <w:r w:rsidRPr="004C5479">
        <w:t>«О регистрации водного и речного транспорта»</w:t>
      </w:r>
    </w:p>
    <w:p w:rsidR="006B1373" w:rsidRPr="006B1373" w:rsidRDefault="00702896" w:rsidP="006B1373">
      <w:pPr>
        <w:pStyle w:val="21"/>
      </w:pPr>
      <w:r w:rsidRPr="004C5479">
        <w:rPr>
          <w:vertAlign w:val="superscript"/>
        </w:rPr>
        <w:t>3</w:t>
      </w:r>
      <w:r w:rsidRPr="004C5479">
        <w:t xml:space="preserve"> </w:t>
      </w:r>
      <w:proofErr w:type="spellStart"/>
      <w:r w:rsidRPr="004C5479">
        <w:t>пп</w:t>
      </w:r>
      <w:proofErr w:type="spellEnd"/>
      <w:r w:rsidRPr="004C5479">
        <w:t>. а) п.13 Приказа Министерства транспорта Республики Саха «О проведении экспертизы транспортных средств, наземного, воздушного, водного и речного транспорта»</w:t>
      </w:r>
    </w:p>
    <w:p w:rsidR="00137018" w:rsidRPr="00823BC8" w:rsidRDefault="00A65C5C" w:rsidP="006B1373">
      <w:pPr>
        <w:jc w:val="both"/>
        <w:rPr>
          <w:rFonts w:ascii="Times New Roman" w:hAnsi="Times New Roman" w:cs="Times New Roman"/>
          <w:sz w:val="24"/>
          <w:szCs w:val="24"/>
        </w:rPr>
      </w:pPr>
      <w:r w:rsidRPr="00467EA5">
        <w:rPr>
          <w:rFonts w:ascii="Times New Roman" w:hAnsi="Times New Roman" w:cs="Times New Roman"/>
          <w:b/>
          <w:sz w:val="24"/>
          <w:szCs w:val="24"/>
        </w:rPr>
        <w:t>В)</w:t>
      </w:r>
      <w:r w:rsidR="00137018" w:rsidRPr="00467EA5">
        <w:rPr>
          <w:rFonts w:ascii="Times New Roman" w:hAnsi="Times New Roman" w:cs="Times New Roman"/>
          <w:b/>
          <w:sz w:val="24"/>
          <w:szCs w:val="24"/>
        </w:rPr>
        <w:t xml:space="preserve"> Добавить обоснование в виде краткого указания на правовой акт в скобках после соответствующей части текста</w:t>
      </w:r>
      <w:r w:rsidR="00702896" w:rsidRPr="00823BC8">
        <w:rPr>
          <w:rFonts w:ascii="Times New Roman" w:hAnsi="Times New Roman" w:cs="Times New Roman"/>
          <w:sz w:val="24"/>
          <w:szCs w:val="24"/>
        </w:rPr>
        <w:t xml:space="preserve">. </w:t>
      </w:r>
      <w:proofErr w:type="gramStart"/>
      <w:r w:rsidR="00702896" w:rsidRPr="00823BC8">
        <w:rPr>
          <w:rFonts w:ascii="Times New Roman" w:hAnsi="Times New Roman" w:cs="Times New Roman"/>
          <w:sz w:val="24"/>
          <w:szCs w:val="24"/>
        </w:rPr>
        <w:t>Например</w:t>
      </w:r>
      <w:proofErr w:type="gramEnd"/>
      <w:r w:rsidR="00702896" w:rsidRPr="00823BC8">
        <w:rPr>
          <w:rFonts w:ascii="Times New Roman" w:hAnsi="Times New Roman" w:cs="Times New Roman"/>
          <w:sz w:val="24"/>
          <w:szCs w:val="24"/>
        </w:rPr>
        <w:t xml:space="preserve">: </w:t>
      </w:r>
    </w:p>
    <w:p w:rsidR="00E00BA5" w:rsidRPr="004C5479" w:rsidRDefault="00E00BA5" w:rsidP="006B1373">
      <w:pPr>
        <w:pStyle w:val="21"/>
      </w:pPr>
      <w:r w:rsidRPr="004C5479">
        <w:t>Сообщаем</w:t>
      </w:r>
      <w:r w:rsidR="00C85317" w:rsidRPr="004C5479">
        <w:t xml:space="preserve"> Вам</w:t>
      </w:r>
      <w:r w:rsidRPr="004C5479">
        <w:t xml:space="preserve">, что в этом случае вы имеете право запросить компенсацию в денежном виде (ст. 14 ФЗ-213 от 01.01.2023) либо в натуральном виде (ст. 15 ФЗ-213 от 01.01.2023). Для этого </w:t>
      </w:r>
      <w:r w:rsidR="00B43363" w:rsidRPr="004C5479">
        <w:t xml:space="preserve">заполните форму, приложенную к этому письму, и направьте ее по адресу электронной почты: </w:t>
      </w:r>
      <w:r w:rsidRPr="004C5479">
        <w:t>(Постановление Правительства РФ №1234 от 01.01.2020)</w:t>
      </w:r>
      <w:r w:rsidR="00B43363" w:rsidRPr="004C5479">
        <w:t xml:space="preserve">. </w:t>
      </w:r>
    </w:p>
    <w:p w:rsidR="002825F1" w:rsidRPr="004C5479" w:rsidRDefault="00A65C5C" w:rsidP="004C5479">
      <w:pPr>
        <w:jc w:val="both"/>
        <w:rPr>
          <w:rFonts w:ascii="Times New Roman" w:hAnsi="Times New Roman" w:cs="Times New Roman"/>
          <w:sz w:val="24"/>
          <w:szCs w:val="24"/>
        </w:rPr>
      </w:pPr>
      <w:r w:rsidRPr="004C5479">
        <w:rPr>
          <w:rFonts w:ascii="Times New Roman" w:hAnsi="Times New Roman" w:cs="Times New Roman"/>
          <w:sz w:val="24"/>
          <w:szCs w:val="24"/>
        </w:rPr>
        <w:lastRenderedPageBreak/>
        <w:t xml:space="preserve">Приведение в качестве обоснований </w:t>
      </w:r>
      <w:r w:rsidR="002825F1" w:rsidRPr="004C5479">
        <w:rPr>
          <w:rFonts w:ascii="Times New Roman" w:hAnsi="Times New Roman" w:cs="Times New Roman"/>
          <w:sz w:val="24"/>
          <w:szCs w:val="24"/>
        </w:rPr>
        <w:t xml:space="preserve">большого количества </w:t>
      </w:r>
      <w:r w:rsidRPr="004C5479">
        <w:rPr>
          <w:rFonts w:ascii="Times New Roman" w:hAnsi="Times New Roman" w:cs="Times New Roman"/>
          <w:sz w:val="24"/>
          <w:szCs w:val="24"/>
        </w:rPr>
        <w:t>ссылок на нормативные акты в существенной части случаев</w:t>
      </w:r>
      <w:r w:rsidR="004A3B06" w:rsidRPr="004C5479">
        <w:rPr>
          <w:rFonts w:ascii="Times New Roman" w:hAnsi="Times New Roman" w:cs="Times New Roman"/>
          <w:sz w:val="24"/>
          <w:szCs w:val="24"/>
        </w:rPr>
        <w:t xml:space="preserve"> несет мало пользы </w:t>
      </w:r>
      <w:r w:rsidRPr="004C5479">
        <w:rPr>
          <w:rFonts w:ascii="Times New Roman" w:hAnsi="Times New Roman" w:cs="Times New Roman"/>
          <w:sz w:val="24"/>
          <w:szCs w:val="24"/>
        </w:rPr>
        <w:t>для получателя сообщения</w:t>
      </w:r>
      <w:r w:rsidR="002825F1" w:rsidRPr="004C5479">
        <w:rPr>
          <w:rFonts w:ascii="Times New Roman" w:hAnsi="Times New Roman" w:cs="Times New Roman"/>
          <w:sz w:val="24"/>
          <w:szCs w:val="24"/>
        </w:rPr>
        <w:t xml:space="preserve"> и воспринимается как попытка органа власти запутать человека или снять с себя ответственность, особенно когда речь идет о сообщениях с негативным посылом – отказами, штрафами и так далее. </w:t>
      </w:r>
    </w:p>
    <w:p w:rsidR="002825F1" w:rsidRPr="004C5479" w:rsidRDefault="002825F1" w:rsidP="004C5479">
      <w:pPr>
        <w:jc w:val="both"/>
        <w:rPr>
          <w:rFonts w:ascii="Times New Roman" w:hAnsi="Times New Roman" w:cs="Times New Roman"/>
          <w:sz w:val="24"/>
          <w:szCs w:val="24"/>
        </w:rPr>
      </w:pPr>
      <w:r w:rsidRPr="004C5479">
        <w:rPr>
          <w:rFonts w:ascii="Times New Roman" w:hAnsi="Times New Roman" w:cs="Times New Roman"/>
          <w:sz w:val="24"/>
          <w:szCs w:val="24"/>
        </w:rPr>
        <w:t>Поэтому рекомендуется ограничиться только теми ссылками, которые действительно имеют отношение к рассматриваемой ситуации (например, при направлении уведомления о штрафе не стоит ссылаться на Конституцию РФ), а при приведении ссылки на правовой акт следует максимально точно указывать конкретное его положение, которое имеет отношение к рассматриваемой ситуации и к обстоятельствам человека (например, не «ФЗ-159 от 21.12.2012», а «п</w:t>
      </w:r>
      <w:r w:rsidR="006B1373">
        <w:rPr>
          <w:rFonts w:ascii="Times New Roman" w:hAnsi="Times New Roman" w:cs="Times New Roman"/>
          <w:sz w:val="24"/>
          <w:szCs w:val="24"/>
        </w:rPr>
        <w:t xml:space="preserve">ункт </w:t>
      </w:r>
      <w:r w:rsidRPr="004C5479">
        <w:rPr>
          <w:rFonts w:ascii="Times New Roman" w:hAnsi="Times New Roman" w:cs="Times New Roman"/>
          <w:sz w:val="24"/>
          <w:szCs w:val="24"/>
        </w:rPr>
        <w:t>3 ст</w:t>
      </w:r>
      <w:r w:rsidR="006B1373">
        <w:rPr>
          <w:rFonts w:ascii="Times New Roman" w:hAnsi="Times New Roman" w:cs="Times New Roman"/>
          <w:sz w:val="24"/>
          <w:szCs w:val="24"/>
        </w:rPr>
        <w:t xml:space="preserve">атьи </w:t>
      </w:r>
      <w:r w:rsidRPr="004C5479">
        <w:rPr>
          <w:rFonts w:ascii="Times New Roman" w:hAnsi="Times New Roman" w:cs="Times New Roman"/>
          <w:sz w:val="24"/>
          <w:szCs w:val="24"/>
        </w:rPr>
        <w:t>13 ФЗ-159 от 21.12.2012).</w:t>
      </w:r>
    </w:p>
    <w:p w:rsidR="00145460" w:rsidRPr="004C5479" w:rsidRDefault="00145460" w:rsidP="00F85A60">
      <w:pPr>
        <w:rPr>
          <w:rFonts w:ascii="Times New Roman" w:hAnsi="Times New Roman" w:cs="Times New Roman"/>
          <w:sz w:val="24"/>
          <w:szCs w:val="24"/>
        </w:rPr>
      </w:pPr>
    </w:p>
    <w:p w:rsidR="00145460" w:rsidRPr="00823BC8" w:rsidRDefault="004C5479" w:rsidP="004C5479">
      <w:pPr>
        <w:pStyle w:val="1"/>
        <w:rPr>
          <w:color w:val="1F4E79" w:themeColor="accent1" w:themeShade="80"/>
        </w:rPr>
      </w:pPr>
      <w:r w:rsidRPr="00823BC8">
        <w:rPr>
          <w:color w:val="1F4E79" w:themeColor="accent1" w:themeShade="80"/>
        </w:rPr>
        <w:t xml:space="preserve">3. </w:t>
      </w:r>
      <w:r w:rsidR="00145460" w:rsidRPr="00823BC8">
        <w:rPr>
          <w:color w:val="1F4E79" w:themeColor="accent1" w:themeShade="80"/>
        </w:rPr>
        <w:t>Содержание сообщения</w:t>
      </w:r>
    </w:p>
    <w:p w:rsidR="00B43363" w:rsidRPr="004C5479" w:rsidRDefault="00145460" w:rsidP="00F85A60">
      <w:pPr>
        <w:rPr>
          <w:rFonts w:ascii="Times New Roman" w:hAnsi="Times New Roman" w:cs="Times New Roman"/>
          <w:sz w:val="24"/>
          <w:szCs w:val="24"/>
        </w:rPr>
      </w:pPr>
      <w:r w:rsidRPr="004C5479">
        <w:rPr>
          <w:rFonts w:ascii="Times New Roman" w:hAnsi="Times New Roman" w:cs="Times New Roman"/>
          <w:sz w:val="24"/>
          <w:szCs w:val="24"/>
        </w:rPr>
        <w:t xml:space="preserve">Даже если текст не содержит грамматических или орфографических ошибок и правильно оформлен, то он может быть труден для восприятия или даже полностью бесполезен, если содержание не соответствует приведенным ниже рекомендациям. </w:t>
      </w:r>
    </w:p>
    <w:p w:rsidR="00C85317" w:rsidRPr="00823BC8" w:rsidRDefault="004C5479" w:rsidP="006B1373">
      <w:pPr>
        <w:pStyle w:val="2"/>
        <w:rPr>
          <w:color w:val="2E74B5" w:themeColor="accent1" w:themeShade="BF"/>
        </w:rPr>
      </w:pPr>
      <w:r w:rsidRPr="00823BC8">
        <w:rPr>
          <w:color w:val="2E74B5" w:themeColor="accent1" w:themeShade="BF"/>
        </w:rPr>
        <w:t xml:space="preserve">3.1 </w:t>
      </w:r>
      <w:r w:rsidR="00B43363" w:rsidRPr="00823BC8">
        <w:rPr>
          <w:color w:val="2E74B5" w:themeColor="accent1" w:themeShade="BF"/>
        </w:rPr>
        <w:t xml:space="preserve">Вся нужная для человека информация должна содержаться </w:t>
      </w:r>
      <w:r w:rsidR="00552C7B" w:rsidRPr="00823BC8">
        <w:rPr>
          <w:color w:val="2E74B5" w:themeColor="accent1" w:themeShade="BF"/>
        </w:rPr>
        <w:t>в самом тексте вашего сообщения</w:t>
      </w:r>
    </w:p>
    <w:p w:rsidR="00B43363" w:rsidRPr="004C5479" w:rsidRDefault="00B43363" w:rsidP="006B1373">
      <w:pPr>
        <w:jc w:val="both"/>
        <w:rPr>
          <w:rFonts w:ascii="Times New Roman" w:hAnsi="Times New Roman" w:cs="Times New Roman"/>
          <w:sz w:val="24"/>
          <w:szCs w:val="24"/>
        </w:rPr>
      </w:pPr>
      <w:r w:rsidRPr="004C5479">
        <w:rPr>
          <w:rFonts w:ascii="Times New Roman" w:hAnsi="Times New Roman" w:cs="Times New Roman"/>
          <w:sz w:val="24"/>
          <w:szCs w:val="24"/>
        </w:rPr>
        <w:t>Ссылки на законы могут выступать подтверждением ваших слов. В любом случае, не стоит заставлять человека копаться в каких-либо нормативных актах</w:t>
      </w:r>
      <w:r w:rsidR="000E7B83" w:rsidRPr="004C5479">
        <w:rPr>
          <w:rFonts w:ascii="Times New Roman" w:hAnsi="Times New Roman" w:cs="Times New Roman"/>
          <w:sz w:val="24"/>
          <w:szCs w:val="24"/>
        </w:rPr>
        <w:t xml:space="preserve"> или искать упомянутую вами информацию в каком-либо другом месте (на официальном сайте ведомства, в государственных информационных системах и т.д.)</w:t>
      </w:r>
      <w:r w:rsidRPr="004C5479">
        <w:rPr>
          <w:rFonts w:ascii="Times New Roman" w:hAnsi="Times New Roman" w:cs="Times New Roman"/>
          <w:sz w:val="24"/>
          <w:szCs w:val="24"/>
        </w:rPr>
        <w:t xml:space="preserve">. </w:t>
      </w:r>
      <w:proofErr w:type="gramStart"/>
      <w:r w:rsidRPr="004C5479">
        <w:rPr>
          <w:rFonts w:ascii="Times New Roman" w:hAnsi="Times New Roman" w:cs="Times New Roman"/>
          <w:sz w:val="24"/>
          <w:szCs w:val="24"/>
        </w:rPr>
        <w:t>Например</w:t>
      </w:r>
      <w:proofErr w:type="gramEnd"/>
      <w:r w:rsidRPr="004C5479">
        <w:rPr>
          <w:rFonts w:ascii="Times New Roman" w:hAnsi="Times New Roman" w:cs="Times New Roman"/>
          <w:sz w:val="24"/>
          <w:szCs w:val="24"/>
        </w:rPr>
        <w:t xml:space="preserve">: </w:t>
      </w:r>
    </w:p>
    <w:p w:rsidR="00B43363" w:rsidRPr="004C5479" w:rsidRDefault="00D87FC5" w:rsidP="006B1373">
      <w:pPr>
        <w:pStyle w:val="21"/>
      </w:pPr>
      <w:r w:rsidRPr="004C5479">
        <w:t>В х</w:t>
      </w:r>
      <w:r w:rsidR="00E84FD7" w:rsidRPr="004C5479">
        <w:t>оде проверки было выявлено</w:t>
      </w:r>
      <w:r w:rsidRPr="004C5479">
        <w:t xml:space="preserve"> несоответствие требованиям законодательства о долевом строительстве.</w:t>
      </w:r>
      <w:r w:rsidR="00DB274A" w:rsidRPr="004C5479">
        <w:t xml:space="preserve"> Вам необходимо устранить выявленные нарушения в порядке, предусмотренном Приказом Ведомства №321 от 01.01.2012 в установленные законом сроки. </w:t>
      </w:r>
      <w:r w:rsidR="003336E4" w:rsidRPr="004C5479">
        <w:t xml:space="preserve">В случае </w:t>
      </w:r>
      <w:proofErr w:type="spellStart"/>
      <w:r w:rsidR="003336E4" w:rsidRPr="004C5479">
        <w:t>неустранения</w:t>
      </w:r>
      <w:proofErr w:type="spellEnd"/>
      <w:r w:rsidR="003336E4" w:rsidRPr="004C5479">
        <w:t xml:space="preserve"> нарушения в установленные законом сроки будут применены п</w:t>
      </w:r>
      <w:r w:rsidRPr="004C5479">
        <w:t>оследствия, предусмотренные</w:t>
      </w:r>
      <w:r w:rsidR="003336E4" w:rsidRPr="004C5479">
        <w:t xml:space="preserve"> ФЗ-312 </w:t>
      </w:r>
      <w:r w:rsidR="00D94864" w:rsidRPr="004C5479">
        <w:t xml:space="preserve">«О долевом строительстве» </w:t>
      </w:r>
      <w:r w:rsidR="003336E4" w:rsidRPr="004C5479">
        <w:t xml:space="preserve">от 01.01.2009. </w:t>
      </w:r>
    </w:p>
    <w:p w:rsidR="004C5479" w:rsidRPr="004C5479" w:rsidRDefault="00950590" w:rsidP="006B1373">
      <w:pPr>
        <w:pStyle w:val="21"/>
      </w:pPr>
      <w:r w:rsidRPr="004C5479">
        <w:t>Вся необходимая информация о требованиях, предъявляемых к долевому строительству, приведена на сайте Ведомства по адресу: …</w:t>
      </w:r>
    </w:p>
    <w:p w:rsidR="002825F1" w:rsidRPr="004C5479" w:rsidRDefault="003336E4" w:rsidP="006B1373">
      <w:pPr>
        <w:jc w:val="both"/>
        <w:rPr>
          <w:rFonts w:ascii="Times New Roman" w:hAnsi="Times New Roman" w:cs="Times New Roman"/>
          <w:sz w:val="24"/>
          <w:szCs w:val="24"/>
        </w:rPr>
      </w:pPr>
      <w:r w:rsidRPr="004C5479">
        <w:rPr>
          <w:rFonts w:ascii="Times New Roman" w:hAnsi="Times New Roman" w:cs="Times New Roman"/>
          <w:sz w:val="24"/>
          <w:szCs w:val="24"/>
        </w:rPr>
        <w:t xml:space="preserve">Из этого текста </w:t>
      </w:r>
      <w:r w:rsidR="00D87FC5" w:rsidRPr="004C5479">
        <w:rPr>
          <w:rFonts w:ascii="Times New Roman" w:hAnsi="Times New Roman" w:cs="Times New Roman"/>
          <w:sz w:val="24"/>
          <w:szCs w:val="24"/>
        </w:rPr>
        <w:t>непонятно</w:t>
      </w:r>
      <w:r w:rsidRPr="004C5479">
        <w:rPr>
          <w:rFonts w:ascii="Times New Roman" w:hAnsi="Times New Roman" w:cs="Times New Roman"/>
          <w:sz w:val="24"/>
          <w:szCs w:val="24"/>
        </w:rPr>
        <w:t xml:space="preserve">, какие именно </w:t>
      </w:r>
      <w:r w:rsidR="00BF65CD" w:rsidRPr="004C5479">
        <w:rPr>
          <w:rFonts w:ascii="Times New Roman" w:hAnsi="Times New Roman" w:cs="Times New Roman"/>
          <w:sz w:val="24"/>
          <w:szCs w:val="24"/>
        </w:rPr>
        <w:t>несоответствия</w:t>
      </w:r>
      <w:r w:rsidR="00D87FC5" w:rsidRPr="004C5479">
        <w:rPr>
          <w:rFonts w:ascii="Times New Roman" w:hAnsi="Times New Roman" w:cs="Times New Roman"/>
          <w:sz w:val="24"/>
          <w:szCs w:val="24"/>
        </w:rPr>
        <w:t xml:space="preserve"> </w:t>
      </w:r>
      <w:r w:rsidRPr="004C5479">
        <w:rPr>
          <w:rFonts w:ascii="Times New Roman" w:hAnsi="Times New Roman" w:cs="Times New Roman"/>
          <w:sz w:val="24"/>
          <w:szCs w:val="24"/>
        </w:rPr>
        <w:t>были выявлены,</w:t>
      </w:r>
      <w:r w:rsidR="00D87FC5" w:rsidRPr="004C5479">
        <w:rPr>
          <w:rFonts w:ascii="Times New Roman" w:hAnsi="Times New Roman" w:cs="Times New Roman"/>
          <w:sz w:val="24"/>
          <w:szCs w:val="24"/>
        </w:rPr>
        <w:t xml:space="preserve"> и какое законодательство о долевом строительстве имеется в виду, из-за чего становится практически невозможно это нарушение исправить. Также непонятно, что нужно делать дальше без прочтения упомянутого приказа, который, во-первых, может не находится в открытом доступе, а во-вторых, может быть неверно истолкован человеком без юридического образования и опыта работы на государственной гражданской службе. Наконец, мало того, что сами возможные последствия также не упомянуты прямо в тексте, так еще и указанный закон содержит множество последствий для различных нарушений и неочевидно, какие последствия будут применены в конкретном рассматриваемом случае. </w:t>
      </w:r>
    </w:p>
    <w:p w:rsidR="00D87FC5" w:rsidRPr="004C5479" w:rsidRDefault="00D87FC5" w:rsidP="006B1373">
      <w:pPr>
        <w:jc w:val="both"/>
        <w:rPr>
          <w:rFonts w:ascii="Times New Roman" w:hAnsi="Times New Roman" w:cs="Times New Roman"/>
          <w:sz w:val="24"/>
          <w:szCs w:val="24"/>
        </w:rPr>
      </w:pPr>
      <w:r w:rsidRPr="004C5479">
        <w:rPr>
          <w:rFonts w:ascii="Times New Roman" w:hAnsi="Times New Roman" w:cs="Times New Roman"/>
          <w:sz w:val="24"/>
          <w:szCs w:val="24"/>
        </w:rPr>
        <w:t>Если излагать всю важную информацию в тексте, то приведенный выше пример может выглядеть, например, так:</w:t>
      </w:r>
    </w:p>
    <w:p w:rsidR="00D87FC5" w:rsidRPr="006B1373" w:rsidRDefault="00FB5863" w:rsidP="006B1373">
      <w:pPr>
        <w:pStyle w:val="21"/>
      </w:pPr>
      <w:r w:rsidRPr="006B1373">
        <w:lastRenderedPageBreak/>
        <w:t>В результате прошедшей проверки м</w:t>
      </w:r>
      <w:r w:rsidR="00D87FC5" w:rsidRPr="006B1373">
        <w:t xml:space="preserve">ы выявили, что </w:t>
      </w:r>
      <w:r w:rsidR="00E84FD7" w:rsidRPr="006B1373">
        <w:t>договоре доверительного управления гарантийный срок для объекта</w:t>
      </w:r>
      <w:r w:rsidR="00D87FC5" w:rsidRPr="006B1373">
        <w:t xml:space="preserve"> составляет </w:t>
      </w:r>
      <w:r w:rsidR="00E84FD7" w:rsidRPr="006B1373">
        <w:t xml:space="preserve">менее </w:t>
      </w:r>
      <w:r w:rsidR="00D87FC5" w:rsidRPr="006B1373">
        <w:t>пят</w:t>
      </w:r>
      <w:r w:rsidR="00E84FD7" w:rsidRPr="006B1373">
        <w:t>и</w:t>
      </w:r>
      <w:r w:rsidR="00D87FC5" w:rsidRPr="006B1373">
        <w:t xml:space="preserve"> лет</w:t>
      </w:r>
      <w:r w:rsidR="00E84FD7" w:rsidRPr="006B1373">
        <w:t xml:space="preserve">, что является нарушением требований законодательства о долевом строительстве (п.5 ст.7 214-ФЗ от 30.12.2004), которые предусматривают, что минимальный гарантийный срок должен составлять пять лет и более. </w:t>
      </w:r>
    </w:p>
    <w:p w:rsidR="00E84FD7" w:rsidRPr="006B1373" w:rsidRDefault="00E84FD7" w:rsidP="006B1373">
      <w:pPr>
        <w:pStyle w:val="21"/>
      </w:pPr>
      <w:r w:rsidRPr="006B1373">
        <w:t xml:space="preserve">Внесите изменения в договор доверительного управления в течение 30 календарный дней </w:t>
      </w:r>
      <w:r w:rsidR="00BF65CD" w:rsidRPr="006B1373">
        <w:t xml:space="preserve">после получения этого предписания </w:t>
      </w:r>
      <w:r w:rsidRPr="006B1373">
        <w:t xml:space="preserve">и направьте копию скорректированного договора по </w:t>
      </w:r>
      <w:proofErr w:type="gramStart"/>
      <w:r w:rsidRPr="006B1373">
        <w:t>адресу:…</w:t>
      </w:r>
      <w:proofErr w:type="gramEnd"/>
      <w:r w:rsidRPr="006B1373">
        <w:t>, чтобы устранить нарушение</w:t>
      </w:r>
      <w:r w:rsidR="00BF65CD" w:rsidRPr="006B1373">
        <w:t xml:space="preserve"> (Приказ Ведомства №321 от 01.01.2012)</w:t>
      </w:r>
      <w:r w:rsidRPr="006B1373">
        <w:t xml:space="preserve">. </w:t>
      </w:r>
    </w:p>
    <w:p w:rsidR="003336E4" w:rsidRPr="006B1373" w:rsidRDefault="00BF65CD" w:rsidP="006B1373">
      <w:pPr>
        <w:pStyle w:val="21"/>
      </w:pPr>
      <w:r w:rsidRPr="006B1373">
        <w:t>Если вы не направите скорректированный договор, через 30 дней вас может быть наложен штраф в размере 0.1% от стоимости договора, и этот штраф будет увеличиваться каждый день на 0.1% до тех пор, пока вы не устраните нарушение (ФЗ-312 от 01.01.2009).</w:t>
      </w:r>
    </w:p>
    <w:p w:rsidR="002348E8" w:rsidRPr="004C5479" w:rsidRDefault="002348E8" w:rsidP="00F85A60">
      <w:pPr>
        <w:rPr>
          <w:rFonts w:ascii="Times New Roman" w:hAnsi="Times New Roman" w:cs="Times New Roman"/>
          <w:sz w:val="24"/>
          <w:szCs w:val="24"/>
        </w:rPr>
      </w:pPr>
    </w:p>
    <w:p w:rsidR="007D3471" w:rsidRPr="00823BC8" w:rsidRDefault="006B1373" w:rsidP="006B1373">
      <w:pPr>
        <w:pStyle w:val="2"/>
        <w:rPr>
          <w:color w:val="2E74B5" w:themeColor="accent1" w:themeShade="BF"/>
        </w:rPr>
      </w:pPr>
      <w:r w:rsidRPr="00823BC8">
        <w:rPr>
          <w:color w:val="2E74B5" w:themeColor="accent1" w:themeShade="BF"/>
        </w:rPr>
        <w:t xml:space="preserve">3.2 </w:t>
      </w:r>
      <w:r w:rsidR="007D3471" w:rsidRPr="00823BC8">
        <w:rPr>
          <w:color w:val="2E74B5" w:themeColor="accent1" w:themeShade="BF"/>
        </w:rPr>
        <w:t>Сообщение</w:t>
      </w:r>
      <w:r w:rsidR="00C85317" w:rsidRPr="00823BC8">
        <w:rPr>
          <w:color w:val="2E74B5" w:themeColor="accent1" w:themeShade="BF"/>
        </w:rPr>
        <w:t xml:space="preserve"> должн</w:t>
      </w:r>
      <w:r w:rsidR="007D3471" w:rsidRPr="00823BC8">
        <w:rPr>
          <w:color w:val="2E74B5" w:themeColor="accent1" w:themeShade="BF"/>
        </w:rPr>
        <w:t>о</w:t>
      </w:r>
      <w:r w:rsidR="00C85317" w:rsidRPr="00823BC8">
        <w:rPr>
          <w:color w:val="2E74B5" w:themeColor="accent1" w:themeShade="BF"/>
        </w:rPr>
        <w:t xml:space="preserve"> </w:t>
      </w:r>
      <w:r w:rsidR="007D3471" w:rsidRPr="00823BC8">
        <w:rPr>
          <w:color w:val="2E74B5" w:themeColor="accent1" w:themeShade="BF"/>
        </w:rPr>
        <w:t xml:space="preserve">быть </w:t>
      </w:r>
      <w:r w:rsidR="00AA7E5B" w:rsidRPr="00823BC8">
        <w:rPr>
          <w:color w:val="2E74B5" w:themeColor="accent1" w:themeShade="BF"/>
        </w:rPr>
        <w:t>персональным</w:t>
      </w:r>
    </w:p>
    <w:p w:rsidR="00AA7E5B" w:rsidRPr="004C5479" w:rsidRDefault="00145460" w:rsidP="006B1373">
      <w:pPr>
        <w:pStyle w:val="ab"/>
        <w:jc w:val="both"/>
        <w:rPr>
          <w:rFonts w:ascii="Times New Roman" w:hAnsi="Times New Roman" w:cs="Times New Roman"/>
          <w:b w:val="0"/>
          <w:sz w:val="24"/>
          <w:szCs w:val="24"/>
        </w:rPr>
      </w:pPr>
      <w:r w:rsidRPr="004C5479">
        <w:rPr>
          <w:rFonts w:ascii="Times New Roman" w:hAnsi="Times New Roman" w:cs="Times New Roman"/>
          <w:b w:val="0"/>
          <w:sz w:val="24"/>
          <w:szCs w:val="24"/>
        </w:rPr>
        <w:t>С</w:t>
      </w:r>
      <w:r w:rsidR="007D3471" w:rsidRPr="004C5479">
        <w:rPr>
          <w:rFonts w:ascii="Times New Roman" w:hAnsi="Times New Roman" w:cs="Times New Roman"/>
          <w:b w:val="0"/>
          <w:sz w:val="24"/>
          <w:szCs w:val="24"/>
        </w:rPr>
        <w:t>ообщение</w:t>
      </w:r>
      <w:r w:rsidR="00AA7E5B" w:rsidRPr="004C5479">
        <w:rPr>
          <w:rFonts w:ascii="Times New Roman" w:hAnsi="Times New Roman" w:cs="Times New Roman"/>
          <w:b w:val="0"/>
          <w:sz w:val="24"/>
          <w:szCs w:val="24"/>
        </w:rPr>
        <w:t xml:space="preserve"> должно максимально соответствовать конкретной ситуации человека (исходя из его собственных слов и имеющейся у вас информации), а не </w:t>
      </w:r>
      <w:r w:rsidR="00951DC4" w:rsidRPr="004C5479">
        <w:rPr>
          <w:rFonts w:ascii="Times New Roman" w:hAnsi="Times New Roman" w:cs="Times New Roman"/>
          <w:b w:val="0"/>
          <w:sz w:val="24"/>
          <w:szCs w:val="24"/>
        </w:rPr>
        <w:t>просто быть выдержкой из закона, подходящей по смыслу</w:t>
      </w:r>
      <w:r w:rsidR="002348E8" w:rsidRPr="004C5479">
        <w:rPr>
          <w:rFonts w:ascii="Times New Roman" w:hAnsi="Times New Roman" w:cs="Times New Roman"/>
          <w:b w:val="0"/>
          <w:sz w:val="24"/>
          <w:szCs w:val="24"/>
        </w:rPr>
        <w:t>, но не учитывающей конкретные обстоятельства получателя сообщения</w:t>
      </w:r>
      <w:r w:rsidR="00951DC4" w:rsidRPr="004C5479">
        <w:rPr>
          <w:rFonts w:ascii="Times New Roman" w:hAnsi="Times New Roman" w:cs="Times New Roman"/>
          <w:b w:val="0"/>
          <w:sz w:val="24"/>
          <w:szCs w:val="24"/>
        </w:rPr>
        <w:t>.</w:t>
      </w:r>
      <w:r w:rsidRPr="004C5479">
        <w:rPr>
          <w:rFonts w:ascii="Times New Roman" w:hAnsi="Times New Roman" w:cs="Times New Roman"/>
          <w:b w:val="0"/>
          <w:sz w:val="24"/>
          <w:szCs w:val="24"/>
        </w:rPr>
        <w:t xml:space="preserve"> Как в этом примере</w:t>
      </w:r>
      <w:r w:rsidR="00AA7E5B" w:rsidRPr="004C5479">
        <w:rPr>
          <w:rFonts w:ascii="Times New Roman" w:hAnsi="Times New Roman" w:cs="Times New Roman"/>
          <w:b w:val="0"/>
          <w:sz w:val="24"/>
          <w:szCs w:val="24"/>
        </w:rPr>
        <w:t xml:space="preserve">: </w:t>
      </w:r>
    </w:p>
    <w:p w:rsidR="00AA7E5B" w:rsidRPr="004C5479" w:rsidRDefault="00AA7E5B" w:rsidP="006B1373">
      <w:pPr>
        <w:pStyle w:val="21"/>
      </w:pPr>
      <w:r w:rsidRPr="004C5479">
        <w:rPr>
          <w:b/>
        </w:rPr>
        <w:t>Вопрос:</w:t>
      </w:r>
      <w:r w:rsidRPr="004C5479">
        <w:t xml:space="preserve"> Здравствуйте! Я земский врач в деревне </w:t>
      </w:r>
      <w:proofErr w:type="spellStart"/>
      <w:r w:rsidRPr="004C5479">
        <w:t>Черховцы</w:t>
      </w:r>
      <w:proofErr w:type="spellEnd"/>
      <w:r w:rsidRPr="004C5479">
        <w:t xml:space="preserve"> Н-ской области. Слышал, что я могу получить какие-то </w:t>
      </w:r>
      <w:r w:rsidR="00ED0800" w:rsidRPr="004C5479">
        <w:t>льготы</w:t>
      </w:r>
      <w:r w:rsidRPr="004C5479">
        <w:t>, вы не подскажете, какие и как их можно получить?</w:t>
      </w:r>
    </w:p>
    <w:p w:rsidR="00AA7E5B" w:rsidRPr="004C5479" w:rsidRDefault="00AA7E5B" w:rsidP="006B1373">
      <w:pPr>
        <w:pStyle w:val="21"/>
      </w:pPr>
      <w:r w:rsidRPr="004C5479">
        <w:rPr>
          <w:b/>
        </w:rPr>
        <w:t>Ответ:</w:t>
      </w:r>
      <w:r w:rsidRPr="004C5479">
        <w:t xml:space="preserve"> Добрый день! </w:t>
      </w:r>
    </w:p>
    <w:p w:rsidR="00AA7E5B" w:rsidRPr="004C5479" w:rsidRDefault="00AA7E5B" w:rsidP="006B1373">
      <w:pPr>
        <w:pStyle w:val="21"/>
      </w:pPr>
      <w:r w:rsidRPr="004C5479">
        <w:t xml:space="preserve">Согласно закону Н-ской области №123 от 01.01.2021 меры социальной поддержки предоставляются следующим категориям граждан: </w:t>
      </w:r>
    </w:p>
    <w:p w:rsidR="00AA7E5B" w:rsidRPr="004C5479" w:rsidRDefault="00ED0800" w:rsidP="006B1373">
      <w:pPr>
        <w:pStyle w:val="21"/>
      </w:pPr>
      <w:r w:rsidRPr="004C5479">
        <w:t xml:space="preserve"> - </w:t>
      </w:r>
      <w:r w:rsidR="00AA7E5B" w:rsidRPr="004C5479">
        <w:t>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w:t>
      </w:r>
    </w:p>
    <w:p w:rsidR="00AA7E5B" w:rsidRPr="004C5479" w:rsidRDefault="00ED0800" w:rsidP="006B1373">
      <w:pPr>
        <w:pStyle w:val="21"/>
      </w:pPr>
      <w:r w:rsidRPr="004C5479">
        <w:t xml:space="preserve"> - </w:t>
      </w:r>
      <w:r w:rsidR="00AA7E5B" w:rsidRPr="004C5479">
        <w:t>ветераны труда, а также граждане, приравненные к ним по состоянию на 31 декабря 2004 года;</w:t>
      </w:r>
    </w:p>
    <w:p w:rsidR="00AA7E5B" w:rsidRPr="004C5479" w:rsidRDefault="00ED0800" w:rsidP="006B1373">
      <w:pPr>
        <w:pStyle w:val="21"/>
      </w:pPr>
      <w:r w:rsidRPr="004C5479">
        <w:t xml:space="preserve"> - </w:t>
      </w:r>
      <w:r w:rsidR="00AA7E5B" w:rsidRPr="004C5479">
        <w:t>реабилитированные лица и лица, признанные пострадавшими от политических репрессий;</w:t>
      </w:r>
    </w:p>
    <w:p w:rsidR="00AA7E5B" w:rsidRPr="004C5479" w:rsidRDefault="00ED0800" w:rsidP="006B1373">
      <w:pPr>
        <w:pStyle w:val="21"/>
      </w:pPr>
      <w:r w:rsidRPr="004C5479">
        <w:t xml:space="preserve"> - </w:t>
      </w:r>
      <w:r w:rsidR="00AA7E5B" w:rsidRPr="004C5479">
        <w:t>многодетные семьи;</w:t>
      </w:r>
    </w:p>
    <w:p w:rsidR="00C85317" w:rsidRPr="004C5479" w:rsidRDefault="00ED0800" w:rsidP="006B1373">
      <w:pPr>
        <w:pStyle w:val="21"/>
      </w:pPr>
      <w:r w:rsidRPr="004C5479">
        <w:t xml:space="preserve"> - </w:t>
      </w:r>
      <w:r w:rsidR="00AA7E5B" w:rsidRPr="004C5479">
        <w:t>педагогические, медицинские, фармацевтические и другие работники, работающие и проживающие в сельской местности, в рабочих поселках (поселках городского типа)</w:t>
      </w:r>
      <w:r w:rsidR="006B1373">
        <w:t>.</w:t>
      </w:r>
    </w:p>
    <w:p w:rsidR="00ED0800" w:rsidRPr="006B1373" w:rsidRDefault="00ED0800" w:rsidP="006B1373">
      <w:pPr>
        <w:pStyle w:val="21"/>
      </w:pPr>
      <w:r w:rsidRPr="006B1373">
        <w:t>По вопросам предоставления мер социальной поддержки отдельных категорий граждан по оплате жилого помещения и коммунальных услуг граждане могут обращаться в органы социальной защиты населения по месту жительства.</w:t>
      </w:r>
    </w:p>
    <w:p w:rsidR="00AA7E5B" w:rsidRPr="004C5479" w:rsidRDefault="00ED0800" w:rsidP="006B1373">
      <w:pPr>
        <w:jc w:val="both"/>
        <w:rPr>
          <w:rFonts w:ascii="Times New Roman" w:hAnsi="Times New Roman" w:cs="Times New Roman"/>
          <w:color w:val="1A1A1A"/>
          <w:sz w:val="24"/>
          <w:szCs w:val="24"/>
          <w:shd w:val="clear" w:color="auto" w:fill="FFFFFF"/>
        </w:rPr>
      </w:pPr>
      <w:r w:rsidRPr="004C5479">
        <w:rPr>
          <w:rFonts w:ascii="Times New Roman" w:hAnsi="Times New Roman" w:cs="Times New Roman"/>
          <w:color w:val="1A1A1A"/>
          <w:sz w:val="24"/>
          <w:szCs w:val="24"/>
          <w:shd w:val="clear" w:color="auto" w:fill="FFFFFF"/>
        </w:rPr>
        <w:t xml:space="preserve">Во-первых, заранее известно, к какой категории граждан относится человек, поэтому нет смысла перечислять категории, которые могут получить меры социальной поддержки. </w:t>
      </w:r>
      <w:r w:rsidRPr="004C5479">
        <w:rPr>
          <w:rFonts w:ascii="Times New Roman" w:hAnsi="Times New Roman" w:cs="Times New Roman"/>
          <w:color w:val="1A1A1A"/>
          <w:sz w:val="24"/>
          <w:szCs w:val="24"/>
          <w:shd w:val="clear" w:color="auto" w:fill="FFFFFF"/>
        </w:rPr>
        <w:lastRenderedPageBreak/>
        <w:t xml:space="preserve">Достаточно указать, что заявитель имеет право на получение льгот (и при необходимости сослаться на закон субъекта РФ). </w:t>
      </w:r>
    </w:p>
    <w:p w:rsidR="00ED0800" w:rsidRPr="004C5479" w:rsidRDefault="00ED0800" w:rsidP="006B1373">
      <w:pPr>
        <w:jc w:val="both"/>
        <w:rPr>
          <w:rFonts w:ascii="Times New Roman" w:hAnsi="Times New Roman" w:cs="Times New Roman"/>
          <w:color w:val="1A1A1A"/>
          <w:sz w:val="24"/>
          <w:szCs w:val="24"/>
          <w:shd w:val="clear" w:color="auto" w:fill="FFFFFF"/>
        </w:rPr>
      </w:pPr>
      <w:r w:rsidRPr="004C5479">
        <w:rPr>
          <w:rFonts w:ascii="Times New Roman" w:hAnsi="Times New Roman" w:cs="Times New Roman"/>
          <w:color w:val="1A1A1A"/>
          <w:sz w:val="24"/>
          <w:szCs w:val="24"/>
          <w:shd w:val="clear" w:color="auto" w:fill="FFFFFF"/>
        </w:rPr>
        <w:t xml:space="preserve">Во-вторых, также известно, где он живет, и если у ведомства есть информация о ближайшем органе социальной защиты населения, то вместо абстрактной фразы следовало бы дать сразу адрес ближайшего органа социальной защиты. </w:t>
      </w:r>
      <w:proofErr w:type="gramStart"/>
      <w:r w:rsidRPr="004C5479">
        <w:rPr>
          <w:rFonts w:ascii="Times New Roman" w:hAnsi="Times New Roman" w:cs="Times New Roman"/>
          <w:color w:val="1A1A1A"/>
          <w:sz w:val="24"/>
          <w:szCs w:val="24"/>
          <w:shd w:val="clear" w:color="auto" w:fill="FFFFFF"/>
        </w:rPr>
        <w:t>Например</w:t>
      </w:r>
      <w:proofErr w:type="gramEnd"/>
      <w:r w:rsidRPr="004C5479">
        <w:rPr>
          <w:rFonts w:ascii="Times New Roman" w:hAnsi="Times New Roman" w:cs="Times New Roman"/>
          <w:color w:val="1A1A1A"/>
          <w:sz w:val="24"/>
          <w:szCs w:val="24"/>
          <w:shd w:val="clear" w:color="auto" w:fill="FFFFFF"/>
        </w:rPr>
        <w:t xml:space="preserve">: </w:t>
      </w:r>
    </w:p>
    <w:p w:rsidR="00ED0800" w:rsidRPr="004C5479" w:rsidRDefault="00951DC4" w:rsidP="006B1373">
      <w:pPr>
        <w:pStyle w:val="21"/>
      </w:pPr>
      <w:r w:rsidRPr="004C5479">
        <w:t>Добрый день! Да, вам полагаются меры социальной поддержки (закон Н-ской области №123 от 01.01.2021) в виде льготы на оплату ЖКХ. Для ее получения обратитесь в орган социальной защиты, ближайший из них находится по адресу: г. Старая Русса, Советская Набережная, д.1 Телефон факс: (1111) 5-24-18, 5-24-81. Время работы: по будням с 9:00 до 19:00, по субботам: с 10:00 до 15:00. Адрес электронной почты: kszn@хххххх.ru. Для обращения за льготой возьмите с собой паспорт, заявление вам дадут заполнить уже на месте.</w:t>
      </w:r>
    </w:p>
    <w:p w:rsidR="00C85317" w:rsidRPr="004C5479" w:rsidRDefault="00C85317" w:rsidP="00F85A60">
      <w:pPr>
        <w:rPr>
          <w:rFonts w:ascii="Times New Roman" w:hAnsi="Times New Roman" w:cs="Times New Roman"/>
          <w:sz w:val="24"/>
          <w:szCs w:val="24"/>
        </w:rPr>
      </w:pPr>
    </w:p>
    <w:p w:rsidR="002825F1" w:rsidRPr="00823BC8" w:rsidRDefault="006B1373" w:rsidP="006B1373">
      <w:pPr>
        <w:pStyle w:val="2"/>
        <w:rPr>
          <w:color w:val="2E74B5" w:themeColor="accent1" w:themeShade="BF"/>
        </w:rPr>
      </w:pPr>
      <w:r w:rsidRPr="00823BC8">
        <w:rPr>
          <w:color w:val="2E74B5" w:themeColor="accent1" w:themeShade="BF"/>
        </w:rPr>
        <w:t xml:space="preserve">3.3 </w:t>
      </w:r>
      <w:r w:rsidR="00145460" w:rsidRPr="00823BC8">
        <w:rPr>
          <w:color w:val="2E74B5" w:themeColor="accent1" w:themeShade="BF"/>
        </w:rPr>
        <w:t>Лишние элементы сообщения должны быть исключены</w:t>
      </w:r>
    </w:p>
    <w:p w:rsidR="004A3B06" w:rsidRPr="004C5479" w:rsidRDefault="004A3B06" w:rsidP="006B1373">
      <w:pPr>
        <w:jc w:val="both"/>
        <w:rPr>
          <w:rFonts w:ascii="Times New Roman" w:hAnsi="Times New Roman" w:cs="Times New Roman"/>
          <w:sz w:val="24"/>
          <w:szCs w:val="24"/>
        </w:rPr>
      </w:pPr>
      <w:r w:rsidRPr="004C5479">
        <w:rPr>
          <w:rFonts w:ascii="Times New Roman" w:hAnsi="Times New Roman" w:cs="Times New Roman"/>
          <w:sz w:val="24"/>
          <w:szCs w:val="24"/>
        </w:rPr>
        <w:t xml:space="preserve">Как правило, сообщения от </w:t>
      </w:r>
      <w:r w:rsidR="002825F1" w:rsidRPr="004C5479">
        <w:rPr>
          <w:rFonts w:ascii="Times New Roman" w:hAnsi="Times New Roman" w:cs="Times New Roman"/>
          <w:sz w:val="24"/>
          <w:szCs w:val="24"/>
        </w:rPr>
        <w:t xml:space="preserve">органов государственной власти </w:t>
      </w:r>
      <w:r w:rsidRPr="004C5479">
        <w:rPr>
          <w:rFonts w:ascii="Times New Roman" w:hAnsi="Times New Roman" w:cs="Times New Roman"/>
          <w:sz w:val="24"/>
          <w:szCs w:val="24"/>
        </w:rPr>
        <w:t>содержат достаточно длинные предложения с большим количеством сложных конструкций. Из-за этого бывает трудно понять, что имелось в виду и какова была истинная суть сообщения.</w:t>
      </w:r>
      <w:r w:rsidR="0089218B">
        <w:rPr>
          <w:rFonts w:ascii="Times New Roman" w:hAnsi="Times New Roman" w:cs="Times New Roman"/>
          <w:sz w:val="24"/>
          <w:szCs w:val="24"/>
        </w:rPr>
        <w:t xml:space="preserve"> </w:t>
      </w:r>
      <w:r w:rsidRPr="004C5479">
        <w:rPr>
          <w:rFonts w:ascii="Times New Roman" w:hAnsi="Times New Roman" w:cs="Times New Roman"/>
          <w:sz w:val="24"/>
          <w:szCs w:val="24"/>
        </w:rPr>
        <w:t xml:space="preserve">Чтобы этого избежать, </w:t>
      </w:r>
      <w:r w:rsidR="0089218B">
        <w:rPr>
          <w:rFonts w:ascii="Times New Roman" w:hAnsi="Times New Roman" w:cs="Times New Roman"/>
          <w:sz w:val="24"/>
          <w:szCs w:val="24"/>
        </w:rPr>
        <w:t xml:space="preserve">рекомендуется сделать следующее. </w:t>
      </w:r>
    </w:p>
    <w:p w:rsidR="00352E96" w:rsidRPr="00467EA5" w:rsidRDefault="004A3B06" w:rsidP="006B1373">
      <w:pPr>
        <w:jc w:val="both"/>
        <w:rPr>
          <w:rFonts w:ascii="Times New Roman" w:hAnsi="Times New Roman" w:cs="Times New Roman"/>
          <w:b/>
          <w:sz w:val="24"/>
          <w:szCs w:val="24"/>
        </w:rPr>
      </w:pPr>
      <w:r w:rsidRPr="00467EA5">
        <w:rPr>
          <w:rFonts w:ascii="Times New Roman" w:hAnsi="Times New Roman" w:cs="Times New Roman"/>
          <w:b/>
          <w:sz w:val="24"/>
          <w:szCs w:val="24"/>
        </w:rPr>
        <w:t xml:space="preserve">А) Убрать лишние слова и предложения. </w:t>
      </w:r>
    </w:p>
    <w:p w:rsidR="00352E96" w:rsidRPr="004C5479" w:rsidRDefault="004A3B06" w:rsidP="006B1373">
      <w:pPr>
        <w:jc w:val="both"/>
        <w:rPr>
          <w:rFonts w:ascii="Times New Roman" w:hAnsi="Times New Roman" w:cs="Times New Roman"/>
          <w:sz w:val="24"/>
          <w:szCs w:val="24"/>
        </w:rPr>
      </w:pPr>
      <w:r w:rsidRPr="004C5479">
        <w:rPr>
          <w:rFonts w:ascii="Times New Roman" w:hAnsi="Times New Roman" w:cs="Times New Roman"/>
          <w:sz w:val="24"/>
          <w:szCs w:val="24"/>
        </w:rPr>
        <w:t>Лишними являются те слова, при исключении которых смысл предложения полностью сохраняется (</w:t>
      </w:r>
      <w:proofErr w:type="gramStart"/>
      <w:r w:rsidRPr="004C5479">
        <w:rPr>
          <w:rFonts w:ascii="Times New Roman" w:hAnsi="Times New Roman" w:cs="Times New Roman"/>
          <w:sz w:val="24"/>
          <w:szCs w:val="24"/>
        </w:rPr>
        <w:t>например</w:t>
      </w:r>
      <w:proofErr w:type="gramEnd"/>
      <w:r w:rsidRPr="004C5479">
        <w:rPr>
          <w:rFonts w:ascii="Times New Roman" w:hAnsi="Times New Roman" w:cs="Times New Roman"/>
          <w:sz w:val="24"/>
          <w:szCs w:val="24"/>
        </w:rPr>
        <w:t>: «производить ремонт» вместо «ремонтировать»,</w:t>
      </w:r>
      <w:r w:rsidR="002348E8" w:rsidRPr="004C5479">
        <w:rPr>
          <w:rFonts w:ascii="Times New Roman" w:hAnsi="Times New Roman" w:cs="Times New Roman"/>
          <w:sz w:val="24"/>
          <w:szCs w:val="24"/>
        </w:rPr>
        <w:t xml:space="preserve"> «проводить проверку» вместо «проверять», слова</w:t>
      </w:r>
      <w:r w:rsidRPr="004C5479">
        <w:rPr>
          <w:rFonts w:ascii="Times New Roman" w:hAnsi="Times New Roman" w:cs="Times New Roman"/>
          <w:sz w:val="24"/>
          <w:szCs w:val="24"/>
        </w:rPr>
        <w:t xml:space="preserve"> </w:t>
      </w:r>
      <w:r w:rsidR="00352E96" w:rsidRPr="004C5479">
        <w:rPr>
          <w:rFonts w:ascii="Times New Roman" w:hAnsi="Times New Roman" w:cs="Times New Roman"/>
          <w:sz w:val="24"/>
          <w:szCs w:val="24"/>
        </w:rPr>
        <w:t>«информируем вас о том, что…</w:t>
      </w:r>
      <w:r w:rsidRPr="004C5479">
        <w:rPr>
          <w:rFonts w:ascii="Times New Roman" w:hAnsi="Times New Roman" w:cs="Times New Roman"/>
          <w:sz w:val="24"/>
          <w:szCs w:val="24"/>
        </w:rPr>
        <w:t>»</w:t>
      </w:r>
      <w:r w:rsidR="002348E8" w:rsidRPr="004C5479">
        <w:rPr>
          <w:rFonts w:ascii="Times New Roman" w:hAnsi="Times New Roman" w:cs="Times New Roman"/>
          <w:sz w:val="24"/>
          <w:szCs w:val="24"/>
        </w:rPr>
        <w:t>, и так далее</w:t>
      </w:r>
      <w:r w:rsidRPr="004C5479">
        <w:rPr>
          <w:rFonts w:ascii="Times New Roman" w:hAnsi="Times New Roman" w:cs="Times New Roman"/>
          <w:sz w:val="24"/>
          <w:szCs w:val="24"/>
        </w:rPr>
        <w:t xml:space="preserve">). </w:t>
      </w:r>
      <w:r w:rsidR="00352E96" w:rsidRPr="004C5479">
        <w:rPr>
          <w:rFonts w:ascii="Times New Roman" w:hAnsi="Times New Roman" w:cs="Times New Roman"/>
          <w:sz w:val="24"/>
          <w:szCs w:val="24"/>
        </w:rPr>
        <w:t xml:space="preserve">Как правило, употребление таких слов обусловлено традицией, а не объективной необходимостью или требованиями законодательства. </w:t>
      </w:r>
    </w:p>
    <w:p w:rsidR="00C425E5" w:rsidRPr="004C5479" w:rsidRDefault="004A3B06" w:rsidP="006B1373">
      <w:pPr>
        <w:jc w:val="both"/>
        <w:rPr>
          <w:rFonts w:ascii="Times New Roman" w:hAnsi="Times New Roman" w:cs="Times New Roman"/>
          <w:sz w:val="24"/>
          <w:szCs w:val="24"/>
        </w:rPr>
      </w:pPr>
      <w:r w:rsidRPr="004C5479">
        <w:rPr>
          <w:rFonts w:ascii="Times New Roman" w:hAnsi="Times New Roman" w:cs="Times New Roman"/>
          <w:sz w:val="24"/>
          <w:szCs w:val="24"/>
        </w:rPr>
        <w:t xml:space="preserve">Лишними предложениями являются те предложения, которые содержат уже известную человеку информацию, либо информацию, которая для него бесполезна. </w:t>
      </w:r>
      <w:proofErr w:type="gramStart"/>
      <w:r w:rsidRPr="004C5479">
        <w:rPr>
          <w:rFonts w:ascii="Times New Roman" w:hAnsi="Times New Roman" w:cs="Times New Roman"/>
          <w:sz w:val="24"/>
          <w:szCs w:val="24"/>
        </w:rPr>
        <w:t>Например</w:t>
      </w:r>
      <w:proofErr w:type="gramEnd"/>
      <w:r w:rsidRPr="004C5479">
        <w:rPr>
          <w:rFonts w:ascii="Times New Roman" w:hAnsi="Times New Roman" w:cs="Times New Roman"/>
          <w:sz w:val="24"/>
          <w:szCs w:val="24"/>
        </w:rPr>
        <w:t xml:space="preserve">: </w:t>
      </w:r>
    </w:p>
    <w:p w:rsidR="00280CC2" w:rsidRPr="004C5479" w:rsidRDefault="00280CC2" w:rsidP="0089218B">
      <w:pPr>
        <w:pStyle w:val="21"/>
      </w:pPr>
      <w:r w:rsidRPr="004C5479">
        <w:t xml:space="preserve">Уважаемый Иван Ильич! </w:t>
      </w:r>
    </w:p>
    <w:p w:rsidR="00280CC2" w:rsidRPr="004C5479" w:rsidRDefault="00280CC2" w:rsidP="0089218B">
      <w:pPr>
        <w:pStyle w:val="21"/>
      </w:pPr>
      <w:r w:rsidRPr="004C5479">
        <w:t xml:space="preserve">Рассмотрев ваше обращение от 01.03.2013, сообщаем вам, что право на направление обращений в органы государственной власти </w:t>
      </w:r>
      <w:r w:rsidR="00C425E5" w:rsidRPr="004C5479">
        <w:t xml:space="preserve">Российской Федерации предусмотрено п.1 статьи 2 Федерального закона №59-ФЗ от 02.05.2006 «О порядке рассмотрения обращений граждан Российской Федерации». По существу вашего обращения можем пояснить </w:t>
      </w:r>
      <w:proofErr w:type="gramStart"/>
      <w:r w:rsidR="00C425E5" w:rsidRPr="004C5479">
        <w:t>следующее:…</w:t>
      </w:r>
      <w:proofErr w:type="gramEnd"/>
    </w:p>
    <w:p w:rsidR="009D5C9D" w:rsidRPr="004C5479" w:rsidRDefault="00C425E5" w:rsidP="0089218B">
      <w:pPr>
        <w:jc w:val="both"/>
        <w:rPr>
          <w:rFonts w:ascii="Times New Roman" w:hAnsi="Times New Roman" w:cs="Times New Roman"/>
          <w:sz w:val="24"/>
          <w:szCs w:val="24"/>
        </w:rPr>
      </w:pPr>
      <w:r w:rsidRPr="004C5479">
        <w:rPr>
          <w:rFonts w:ascii="Times New Roman" w:hAnsi="Times New Roman" w:cs="Times New Roman"/>
          <w:sz w:val="24"/>
          <w:szCs w:val="24"/>
        </w:rPr>
        <w:t>В этом примере нет никакого смысла сообщать человеку, что у него есть право обратиться в органы власти, так как он уже это сделал. Эту часть ответа можно полностью исключить без потери смысла сообщения.</w:t>
      </w:r>
      <w:r w:rsidR="00E00BA5" w:rsidRPr="004C5479">
        <w:rPr>
          <w:rFonts w:ascii="Times New Roman" w:hAnsi="Times New Roman" w:cs="Times New Roman"/>
          <w:sz w:val="24"/>
          <w:szCs w:val="24"/>
        </w:rPr>
        <w:t xml:space="preserve"> Также обычно можно исключить перечисления обстоятельств, которые человек сам же указал в своем обращении. </w:t>
      </w:r>
    </w:p>
    <w:p w:rsidR="002348E8" w:rsidRPr="004C5479" w:rsidRDefault="002348E8" w:rsidP="0089218B">
      <w:pPr>
        <w:pStyle w:val="21"/>
      </w:pPr>
      <w:r w:rsidRPr="004C5479">
        <w:t xml:space="preserve">Сообщаем, что </w:t>
      </w:r>
      <w:r w:rsidR="00F117FF" w:rsidRPr="004C5479">
        <w:t xml:space="preserve">для получения льготы, финансовое обеспечение на предоставление которой предоставляется в рамках межбюджетного трансферта в рамках Национального проекта «Демография», необходимо обратиться в органы социальной защиты. </w:t>
      </w:r>
    </w:p>
    <w:p w:rsidR="00F117FF" w:rsidRPr="004C5479" w:rsidRDefault="00F117FF" w:rsidP="0089218B">
      <w:pPr>
        <w:jc w:val="both"/>
        <w:rPr>
          <w:rFonts w:ascii="Times New Roman" w:hAnsi="Times New Roman" w:cs="Times New Roman"/>
          <w:sz w:val="24"/>
          <w:szCs w:val="24"/>
        </w:rPr>
      </w:pPr>
      <w:r w:rsidRPr="004C5479">
        <w:rPr>
          <w:rFonts w:ascii="Times New Roman" w:hAnsi="Times New Roman" w:cs="Times New Roman"/>
          <w:sz w:val="24"/>
          <w:szCs w:val="24"/>
        </w:rPr>
        <w:lastRenderedPageBreak/>
        <w:t xml:space="preserve">В предыдущей переписке человек не задавал вопроса о том, в рамках какого нацпроекта финансируется предоставление указанной льготы, и он никак не сможет использовать эту информацию. </w:t>
      </w:r>
    </w:p>
    <w:p w:rsidR="00467EA5" w:rsidRPr="00467EA5" w:rsidRDefault="00C425E5" w:rsidP="00F85A60">
      <w:pPr>
        <w:rPr>
          <w:rFonts w:ascii="Times New Roman" w:hAnsi="Times New Roman" w:cs="Times New Roman"/>
          <w:sz w:val="24"/>
          <w:szCs w:val="24"/>
        </w:rPr>
      </w:pPr>
      <w:r w:rsidRPr="00467EA5">
        <w:rPr>
          <w:rFonts w:ascii="Times New Roman" w:hAnsi="Times New Roman" w:cs="Times New Roman"/>
          <w:b/>
          <w:sz w:val="24"/>
          <w:szCs w:val="24"/>
        </w:rPr>
        <w:t>Б) Разбить длинные и сложные предложения на несколько более коротких и простых для понимания.</w:t>
      </w:r>
      <w:r w:rsidRPr="00467EA5">
        <w:rPr>
          <w:rFonts w:ascii="Times New Roman" w:hAnsi="Times New Roman" w:cs="Times New Roman"/>
          <w:sz w:val="24"/>
          <w:szCs w:val="24"/>
        </w:rPr>
        <w:t xml:space="preserve"> </w:t>
      </w:r>
    </w:p>
    <w:p w:rsidR="00C425E5" w:rsidRPr="00467EA5" w:rsidRDefault="00C425E5" w:rsidP="00F85A60">
      <w:pPr>
        <w:rPr>
          <w:rFonts w:ascii="Times New Roman" w:hAnsi="Times New Roman" w:cs="Times New Roman"/>
          <w:sz w:val="24"/>
          <w:szCs w:val="24"/>
        </w:rPr>
      </w:pPr>
      <w:r w:rsidRPr="00467EA5">
        <w:rPr>
          <w:rFonts w:ascii="Times New Roman" w:hAnsi="Times New Roman" w:cs="Times New Roman"/>
          <w:sz w:val="24"/>
          <w:szCs w:val="24"/>
        </w:rPr>
        <w:t xml:space="preserve">В целом, при принятии решения, нужно ли разбивать предложения на несколько более коротких, рекомендуется использовать формулу «она мысль – одно предложение». </w:t>
      </w:r>
    </w:p>
    <w:p w:rsidR="00C21C50" w:rsidRPr="004C5479" w:rsidRDefault="00C21C50" w:rsidP="0089218B">
      <w:pPr>
        <w:pStyle w:val="21"/>
      </w:pPr>
      <w:r w:rsidRPr="004C5479">
        <w:t>Учитывая вышеизложенные факты, а также принимая во внимание ваши многочисленные запросы, по результатам всестороннего рассмотрения и детального анализа предоставленной вами информации, настоящим подтверждаем, что при отсутствии существенных изменений в обстоятельствах, касающихся рассматриваемого вопроса и не исключая возможности дальнейшего пересмотра ситуации, при условии соблюдения установленных действующим законодательством Российской Федерации сроков и порядка, было принято решение о положительном рассмотрении вашего обращения, о чем уведомляем вас в соответствии с действующим законодательством и сложившейся практикой взаимодействия с заявителями</w:t>
      </w:r>
      <w:r w:rsidR="00352E96" w:rsidRPr="004C5479">
        <w:t>…</w:t>
      </w:r>
    </w:p>
    <w:p w:rsidR="00C21C50" w:rsidRPr="004C5479" w:rsidRDefault="00C21C50" w:rsidP="0089218B">
      <w:pPr>
        <w:jc w:val="both"/>
        <w:rPr>
          <w:rFonts w:ascii="Times New Roman" w:hAnsi="Times New Roman" w:cs="Times New Roman"/>
          <w:sz w:val="24"/>
          <w:szCs w:val="24"/>
        </w:rPr>
      </w:pPr>
      <w:r w:rsidRPr="004C5479">
        <w:rPr>
          <w:rFonts w:ascii="Times New Roman" w:hAnsi="Times New Roman" w:cs="Times New Roman"/>
          <w:sz w:val="24"/>
          <w:szCs w:val="24"/>
        </w:rPr>
        <w:t>В э</w:t>
      </w:r>
      <w:r w:rsidR="00352E96" w:rsidRPr="004C5479">
        <w:rPr>
          <w:rFonts w:ascii="Times New Roman" w:hAnsi="Times New Roman" w:cs="Times New Roman"/>
          <w:sz w:val="24"/>
          <w:szCs w:val="24"/>
        </w:rPr>
        <w:t xml:space="preserve">том примере правильнее было бы изложить смысл в трех отдельных предложениях: первое – о том, что по заявлению принято положительное решение. Второе – что решение может быть пересмотрено при существенном изменении обстоятельств. </w:t>
      </w:r>
    </w:p>
    <w:p w:rsidR="00352E96" w:rsidRPr="004C5479" w:rsidRDefault="00352E96" w:rsidP="0089218B">
      <w:pPr>
        <w:jc w:val="both"/>
        <w:rPr>
          <w:rFonts w:ascii="Times New Roman" w:hAnsi="Times New Roman" w:cs="Times New Roman"/>
          <w:sz w:val="24"/>
          <w:szCs w:val="24"/>
        </w:rPr>
      </w:pPr>
      <w:r w:rsidRPr="004C5479">
        <w:rPr>
          <w:rFonts w:ascii="Times New Roman" w:hAnsi="Times New Roman" w:cs="Times New Roman"/>
          <w:sz w:val="24"/>
          <w:szCs w:val="24"/>
        </w:rPr>
        <w:t xml:space="preserve">Также следует избегать неоправданного использования причастных и деепричастных оборотов, и употребления больше четырех существительных подряд. </w:t>
      </w:r>
    </w:p>
    <w:p w:rsidR="00352E96" w:rsidRPr="004C5479" w:rsidRDefault="00352E96" w:rsidP="00F85A60">
      <w:pPr>
        <w:rPr>
          <w:rFonts w:ascii="Times New Roman" w:hAnsi="Times New Roman" w:cs="Times New Roman"/>
          <w:sz w:val="24"/>
          <w:szCs w:val="24"/>
        </w:rPr>
      </w:pPr>
    </w:p>
    <w:p w:rsidR="00196DEF" w:rsidRPr="00823BC8" w:rsidRDefault="006B1373" w:rsidP="006B1373">
      <w:pPr>
        <w:pStyle w:val="2"/>
        <w:rPr>
          <w:color w:val="2E74B5" w:themeColor="accent1" w:themeShade="BF"/>
        </w:rPr>
      </w:pPr>
      <w:r w:rsidRPr="00823BC8">
        <w:rPr>
          <w:color w:val="2E74B5" w:themeColor="accent1" w:themeShade="BF"/>
        </w:rPr>
        <w:t xml:space="preserve">3.4 </w:t>
      </w:r>
      <w:r w:rsidR="00196DEF" w:rsidRPr="00823BC8">
        <w:rPr>
          <w:color w:val="2E74B5" w:themeColor="accent1" w:themeShade="BF"/>
        </w:rPr>
        <w:t>Объем ответа должен совпадать с задаваемым вопросом</w:t>
      </w:r>
    </w:p>
    <w:p w:rsidR="00196DEF" w:rsidRPr="004C5479" w:rsidRDefault="00196DEF" w:rsidP="0089218B">
      <w:pPr>
        <w:jc w:val="both"/>
        <w:rPr>
          <w:rFonts w:ascii="Times New Roman" w:hAnsi="Times New Roman" w:cs="Times New Roman"/>
          <w:sz w:val="24"/>
          <w:szCs w:val="24"/>
        </w:rPr>
      </w:pPr>
      <w:r w:rsidRPr="004C5479">
        <w:rPr>
          <w:rFonts w:ascii="Times New Roman" w:hAnsi="Times New Roman" w:cs="Times New Roman"/>
          <w:sz w:val="24"/>
          <w:szCs w:val="24"/>
        </w:rPr>
        <w:t xml:space="preserve">Когда речь идет об ответе на обращение или запрос, важно убедиться, что ответ дается именно на заданный вопрос. </w:t>
      </w:r>
      <w:proofErr w:type="gramStart"/>
      <w:r w:rsidR="00F6572D" w:rsidRPr="004C5479">
        <w:rPr>
          <w:rFonts w:ascii="Times New Roman" w:hAnsi="Times New Roman" w:cs="Times New Roman"/>
          <w:sz w:val="24"/>
          <w:szCs w:val="24"/>
        </w:rPr>
        <w:t>Нап</w:t>
      </w:r>
      <w:r w:rsidRPr="004C5479">
        <w:rPr>
          <w:rFonts w:ascii="Times New Roman" w:hAnsi="Times New Roman" w:cs="Times New Roman"/>
          <w:sz w:val="24"/>
          <w:szCs w:val="24"/>
        </w:rPr>
        <w:t>ример</w:t>
      </w:r>
      <w:proofErr w:type="gramEnd"/>
      <w:r w:rsidRPr="004C5479">
        <w:rPr>
          <w:rFonts w:ascii="Times New Roman" w:hAnsi="Times New Roman" w:cs="Times New Roman"/>
          <w:sz w:val="24"/>
          <w:szCs w:val="24"/>
        </w:rPr>
        <w:t>:</w:t>
      </w:r>
    </w:p>
    <w:p w:rsidR="00B43363" w:rsidRPr="004C5479" w:rsidRDefault="00B43363" w:rsidP="0089218B">
      <w:pPr>
        <w:pStyle w:val="21"/>
      </w:pPr>
      <w:r w:rsidRPr="004C5479">
        <w:rPr>
          <w:b/>
        </w:rPr>
        <w:t>В</w:t>
      </w:r>
      <w:r w:rsidR="00913956" w:rsidRPr="004C5479">
        <w:rPr>
          <w:b/>
        </w:rPr>
        <w:t>оп</w:t>
      </w:r>
      <w:r w:rsidRPr="004C5479">
        <w:rPr>
          <w:b/>
        </w:rPr>
        <w:t>рос:</w:t>
      </w:r>
      <w:r w:rsidRPr="004C5479">
        <w:t xml:space="preserve"> Когда заработает сайт для подачи заявок лицензи</w:t>
      </w:r>
      <w:r w:rsidR="00BF2E00" w:rsidRPr="004C5479">
        <w:t>и</w:t>
      </w:r>
      <w:r w:rsidRPr="004C5479">
        <w:t xml:space="preserve">? </w:t>
      </w:r>
    </w:p>
    <w:p w:rsidR="00B43363" w:rsidRPr="004C5479" w:rsidRDefault="00B43363" w:rsidP="0089218B">
      <w:pPr>
        <w:pStyle w:val="21"/>
      </w:pPr>
      <w:r w:rsidRPr="004C5479">
        <w:rPr>
          <w:b/>
        </w:rPr>
        <w:t>Ответ:</w:t>
      </w:r>
      <w:r w:rsidRPr="004C5479">
        <w:t xml:space="preserve"> </w:t>
      </w:r>
      <w:r w:rsidR="00F6572D" w:rsidRPr="004C5479">
        <w:t xml:space="preserve">Уважаемый пользователь! </w:t>
      </w:r>
      <w:proofErr w:type="gramStart"/>
      <w:r w:rsidR="00F6572D" w:rsidRPr="004C5479">
        <w:t>По существу</w:t>
      </w:r>
      <w:proofErr w:type="gramEnd"/>
      <w:r w:rsidR="00F6572D" w:rsidRPr="004C5479">
        <w:t xml:space="preserve"> заданного вами вопроса можем сообщить следующее. Техническая поддержка сайта ведомства осуществляется в рамках выполнения контракта №1234 от 01.01.2023, заключенного между Ведомством и ООО «Вектор». Работы по указанному контракту выполняются в рамках реализации мероприятий, предусмотренных национальным проектом «Национальная программа «Цифровая экономика Российской Федерации» (утвержден президиумом Совета при Президенте РФ по стратегическому развитию и национальным проектам, протокол от 04.06.2019 №7). Таким образом, за техническое состояние сайта отвечает ООО «Вектор». </w:t>
      </w:r>
    </w:p>
    <w:p w:rsidR="00196DEF" w:rsidRPr="004C5479" w:rsidRDefault="00F6572D" w:rsidP="0089218B">
      <w:pPr>
        <w:jc w:val="both"/>
        <w:rPr>
          <w:rFonts w:ascii="Times New Roman" w:hAnsi="Times New Roman" w:cs="Times New Roman"/>
          <w:sz w:val="24"/>
          <w:szCs w:val="24"/>
        </w:rPr>
      </w:pPr>
      <w:r w:rsidRPr="004C5479">
        <w:rPr>
          <w:rFonts w:ascii="Times New Roman" w:hAnsi="Times New Roman" w:cs="Times New Roman"/>
          <w:sz w:val="24"/>
          <w:szCs w:val="24"/>
        </w:rPr>
        <w:t xml:space="preserve">В </w:t>
      </w:r>
      <w:r w:rsidR="00BF2E00" w:rsidRPr="004C5479">
        <w:rPr>
          <w:rFonts w:ascii="Times New Roman" w:hAnsi="Times New Roman" w:cs="Times New Roman"/>
          <w:sz w:val="24"/>
          <w:szCs w:val="24"/>
        </w:rPr>
        <w:t xml:space="preserve">приведенном примере </w:t>
      </w:r>
      <w:r w:rsidRPr="004C5479">
        <w:rPr>
          <w:rFonts w:ascii="Times New Roman" w:hAnsi="Times New Roman" w:cs="Times New Roman"/>
          <w:sz w:val="24"/>
          <w:szCs w:val="24"/>
        </w:rPr>
        <w:t xml:space="preserve">человека не интересует, как юридически оформлены отношения между ведомством и его подрядчиками, его интересует, когда заработает сайт, а на этот вопрос он не получил ответа. Если бы ему просто ответили, что ориентировочный срок восстановления доступа к сайту – два дня, этого было бы достаточно, и совсем необязательно было описывать все </w:t>
      </w:r>
      <w:r w:rsidR="00BF2E00" w:rsidRPr="004C5479">
        <w:rPr>
          <w:rFonts w:ascii="Times New Roman" w:hAnsi="Times New Roman" w:cs="Times New Roman"/>
          <w:sz w:val="24"/>
          <w:szCs w:val="24"/>
        </w:rPr>
        <w:t>договоры</w:t>
      </w:r>
      <w:r w:rsidRPr="004C5479">
        <w:rPr>
          <w:rFonts w:ascii="Times New Roman" w:hAnsi="Times New Roman" w:cs="Times New Roman"/>
          <w:sz w:val="24"/>
          <w:szCs w:val="24"/>
        </w:rPr>
        <w:t xml:space="preserve"> и ссылаться на национальные программы. </w:t>
      </w:r>
    </w:p>
    <w:p w:rsidR="00196DEF" w:rsidRPr="004C5479" w:rsidRDefault="00196DEF" w:rsidP="0089218B">
      <w:pPr>
        <w:jc w:val="both"/>
        <w:rPr>
          <w:rFonts w:ascii="Times New Roman" w:hAnsi="Times New Roman" w:cs="Times New Roman"/>
          <w:sz w:val="24"/>
          <w:szCs w:val="24"/>
        </w:rPr>
      </w:pPr>
      <w:r w:rsidRPr="004C5479">
        <w:rPr>
          <w:rFonts w:ascii="Times New Roman" w:hAnsi="Times New Roman" w:cs="Times New Roman"/>
          <w:sz w:val="24"/>
          <w:szCs w:val="24"/>
        </w:rPr>
        <w:t xml:space="preserve">Также, если в обращении или запросе содержится несколько вопросов, важно убедиться, что ответы даны на каждый из них. </w:t>
      </w:r>
      <w:proofErr w:type="gramStart"/>
      <w:r w:rsidR="00BF2E00" w:rsidRPr="004C5479">
        <w:rPr>
          <w:rFonts w:ascii="Times New Roman" w:hAnsi="Times New Roman" w:cs="Times New Roman"/>
          <w:sz w:val="24"/>
          <w:szCs w:val="24"/>
        </w:rPr>
        <w:t>Например</w:t>
      </w:r>
      <w:proofErr w:type="gramEnd"/>
      <w:r w:rsidR="00BF2E00" w:rsidRPr="004C5479">
        <w:rPr>
          <w:rFonts w:ascii="Times New Roman" w:hAnsi="Times New Roman" w:cs="Times New Roman"/>
          <w:sz w:val="24"/>
          <w:szCs w:val="24"/>
        </w:rPr>
        <w:t xml:space="preserve">: </w:t>
      </w:r>
    </w:p>
    <w:p w:rsidR="00BF2E00" w:rsidRPr="004C5479" w:rsidRDefault="00607511" w:rsidP="0089218B">
      <w:pPr>
        <w:pStyle w:val="21"/>
      </w:pPr>
      <w:r w:rsidRPr="004C5479">
        <w:rPr>
          <w:b/>
        </w:rPr>
        <w:lastRenderedPageBreak/>
        <w:t xml:space="preserve">Вопрос: </w:t>
      </w:r>
      <w:r w:rsidRPr="004C5479">
        <w:t>Я прописан в Н</w:t>
      </w:r>
      <w:r w:rsidR="00A1128F" w:rsidRPr="004C5479">
        <w:t>-</w:t>
      </w:r>
      <w:r w:rsidRPr="004C5479">
        <w:t>ской области, но живу в К-</w:t>
      </w:r>
      <w:proofErr w:type="spellStart"/>
      <w:r w:rsidRPr="004C5479">
        <w:t>ском</w:t>
      </w:r>
      <w:proofErr w:type="spellEnd"/>
      <w:r w:rsidRPr="004C5479">
        <w:t xml:space="preserve"> автономном округе.</w:t>
      </w:r>
      <w:r w:rsidRPr="004C5479">
        <w:rPr>
          <w:b/>
        </w:rPr>
        <w:t xml:space="preserve"> </w:t>
      </w:r>
      <w:r w:rsidRPr="004C5479">
        <w:t xml:space="preserve">Если я хочу зарегистрировать лодку, </w:t>
      </w:r>
      <w:r w:rsidR="00A1128F" w:rsidRPr="004C5479">
        <w:t>мне обязательно регистрировать ее по месту прописки? Могу ли я использовать ее не в том регионе, в котором она была зарегистрирована? Или нужно будет ее как-то переоформлять? Если нужно будет</w:t>
      </w:r>
      <w:r w:rsidRPr="004C5479">
        <w:t xml:space="preserve">, то какие документы для этого нужны? </w:t>
      </w:r>
    </w:p>
    <w:p w:rsidR="00A1128F" w:rsidRPr="004C5479" w:rsidRDefault="00607511" w:rsidP="0089218B">
      <w:pPr>
        <w:pStyle w:val="21"/>
      </w:pPr>
      <w:r w:rsidRPr="004C5479">
        <w:rPr>
          <w:b/>
        </w:rPr>
        <w:t>Ответ:</w:t>
      </w:r>
      <w:r w:rsidRPr="004C5479">
        <w:t xml:space="preserve"> Благодарим Вас за обращение в Ведомство. Сообщаем, что правила государственной регистрации маломерных судов, используемых в некоммерческих целях, установлены </w:t>
      </w:r>
      <w:r w:rsidR="00A1128F" w:rsidRPr="004C5479">
        <w:t xml:space="preserve">Приказом МЧС России от 27 июля 2023 г. № 777 «Об утверждении Правил государственной регистрации маломерных судов, используемых в некоммерческих целях, и формы судового билета». Согласно этим Правилам, подать документы на регистрацию можно в любое подразделение Государственной инспекции по маломерным судам (ГИМС) — вне зависимости от прописки владельца судна. </w:t>
      </w:r>
    </w:p>
    <w:p w:rsidR="00196DEF" w:rsidRPr="004C5479" w:rsidRDefault="00A1128F" w:rsidP="0089218B">
      <w:pPr>
        <w:jc w:val="both"/>
        <w:rPr>
          <w:rFonts w:ascii="Times New Roman" w:hAnsi="Times New Roman" w:cs="Times New Roman"/>
          <w:sz w:val="24"/>
          <w:szCs w:val="24"/>
        </w:rPr>
      </w:pPr>
      <w:r w:rsidRPr="004C5479">
        <w:rPr>
          <w:rFonts w:ascii="Times New Roman" w:hAnsi="Times New Roman" w:cs="Times New Roman"/>
          <w:sz w:val="24"/>
          <w:szCs w:val="24"/>
        </w:rPr>
        <w:t>Здесь очевидно, что остался неразр</w:t>
      </w:r>
      <w:r w:rsidR="00951DC4" w:rsidRPr="004C5479">
        <w:rPr>
          <w:rFonts w:ascii="Times New Roman" w:hAnsi="Times New Roman" w:cs="Times New Roman"/>
          <w:sz w:val="24"/>
          <w:szCs w:val="24"/>
        </w:rPr>
        <w:t>е</w:t>
      </w:r>
      <w:r w:rsidRPr="004C5479">
        <w:rPr>
          <w:rFonts w:ascii="Times New Roman" w:hAnsi="Times New Roman" w:cs="Times New Roman"/>
          <w:sz w:val="24"/>
          <w:szCs w:val="24"/>
        </w:rPr>
        <w:t>шенным вопрос про использование лодки не в том субъекте РФ, в котором она была изначально зарегистрирована. Это может и не быть проблемой, но стоит в явном виде сообщить об этом человеку</w:t>
      </w:r>
      <w:r w:rsidR="00951DC4" w:rsidRPr="004C5479">
        <w:rPr>
          <w:rFonts w:ascii="Times New Roman" w:hAnsi="Times New Roman" w:cs="Times New Roman"/>
          <w:sz w:val="24"/>
          <w:szCs w:val="24"/>
        </w:rPr>
        <w:t>, чтобы он не беспокоился и не спрашивал еще раз</w:t>
      </w:r>
      <w:r w:rsidRPr="004C5479">
        <w:rPr>
          <w:rFonts w:ascii="Times New Roman" w:hAnsi="Times New Roman" w:cs="Times New Roman"/>
          <w:sz w:val="24"/>
          <w:szCs w:val="24"/>
        </w:rPr>
        <w:t xml:space="preserve">. </w:t>
      </w:r>
    </w:p>
    <w:p w:rsidR="00196DEF" w:rsidRPr="004C5479" w:rsidRDefault="00196DEF" w:rsidP="00F85A60">
      <w:pPr>
        <w:rPr>
          <w:rFonts w:ascii="Times New Roman" w:hAnsi="Times New Roman" w:cs="Times New Roman"/>
          <w:sz w:val="24"/>
          <w:szCs w:val="24"/>
        </w:rPr>
      </w:pPr>
    </w:p>
    <w:p w:rsidR="000122DD" w:rsidRPr="00823BC8" w:rsidRDefault="006B1373" w:rsidP="006B1373">
      <w:pPr>
        <w:pStyle w:val="2"/>
        <w:rPr>
          <w:color w:val="2E74B5" w:themeColor="accent1" w:themeShade="BF"/>
        </w:rPr>
      </w:pPr>
      <w:r w:rsidRPr="00823BC8">
        <w:rPr>
          <w:color w:val="2E74B5" w:themeColor="accent1" w:themeShade="BF"/>
        </w:rPr>
        <w:t xml:space="preserve">3.5 </w:t>
      </w:r>
      <w:r w:rsidR="000122DD" w:rsidRPr="00823BC8">
        <w:rPr>
          <w:color w:val="2E74B5" w:themeColor="accent1" w:themeShade="BF"/>
        </w:rPr>
        <w:t>Текст должен быть логически связан</w:t>
      </w:r>
    </w:p>
    <w:p w:rsidR="00FB5863" w:rsidRPr="004C5479" w:rsidRDefault="000122DD" w:rsidP="0089218B">
      <w:pPr>
        <w:jc w:val="both"/>
        <w:rPr>
          <w:rFonts w:ascii="Times New Roman" w:hAnsi="Times New Roman" w:cs="Times New Roman"/>
          <w:sz w:val="24"/>
          <w:szCs w:val="24"/>
        </w:rPr>
      </w:pPr>
      <w:r w:rsidRPr="004C5479">
        <w:rPr>
          <w:rFonts w:ascii="Times New Roman" w:hAnsi="Times New Roman" w:cs="Times New Roman"/>
          <w:sz w:val="24"/>
          <w:szCs w:val="24"/>
        </w:rPr>
        <w:t xml:space="preserve">Все содержание сообщения должно быть логически связано между собой так, чтобы образовывать единую и логичную цепочку повествования. </w:t>
      </w:r>
      <w:r w:rsidR="00FB5863" w:rsidRPr="004C5479">
        <w:rPr>
          <w:rFonts w:ascii="Times New Roman" w:hAnsi="Times New Roman" w:cs="Times New Roman"/>
          <w:sz w:val="24"/>
          <w:szCs w:val="24"/>
        </w:rPr>
        <w:t xml:space="preserve">Если одна часть сообщения никак логически не связана по смыслу с другой частью, не стоит пытаться их связать вводными словами (поэтому, таким образом, исходя из вышесказанного). </w:t>
      </w:r>
      <w:proofErr w:type="gramStart"/>
      <w:r w:rsidR="00FB5863" w:rsidRPr="004C5479">
        <w:rPr>
          <w:rFonts w:ascii="Times New Roman" w:hAnsi="Times New Roman" w:cs="Times New Roman"/>
          <w:sz w:val="24"/>
          <w:szCs w:val="24"/>
        </w:rPr>
        <w:t>Например</w:t>
      </w:r>
      <w:proofErr w:type="gramEnd"/>
      <w:r w:rsidR="00FB5863" w:rsidRPr="004C5479">
        <w:rPr>
          <w:rFonts w:ascii="Times New Roman" w:hAnsi="Times New Roman" w:cs="Times New Roman"/>
          <w:sz w:val="24"/>
          <w:szCs w:val="24"/>
        </w:rPr>
        <w:t xml:space="preserve">: </w:t>
      </w:r>
    </w:p>
    <w:p w:rsidR="001B5168" w:rsidRPr="004C5479" w:rsidRDefault="00FB5863" w:rsidP="0089218B">
      <w:pPr>
        <w:pStyle w:val="21"/>
      </w:pPr>
      <w:r w:rsidRPr="004C5479">
        <w:t xml:space="preserve">Сообщаем Вам, что </w:t>
      </w:r>
      <w:r w:rsidR="00CB4BA4" w:rsidRPr="004C5479">
        <w:t xml:space="preserve">была проведена проверка по фактам, изложенным в вашем обращении относительно размыва дороги сточными водами. Сообщаем, что оборудование дорог регламентируется Национальным стандартом РФ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Таким образом, указанные вами в обращении факты не нашли своего подтверждения. </w:t>
      </w:r>
    </w:p>
    <w:p w:rsidR="001B5168" w:rsidRPr="004C5479" w:rsidRDefault="001B5168" w:rsidP="00F85A60">
      <w:pPr>
        <w:rPr>
          <w:rFonts w:ascii="Times New Roman" w:hAnsi="Times New Roman" w:cs="Times New Roman"/>
          <w:sz w:val="24"/>
          <w:szCs w:val="24"/>
        </w:rPr>
      </w:pPr>
    </w:p>
    <w:p w:rsidR="00951DC4" w:rsidRPr="00823BC8" w:rsidRDefault="006B1373" w:rsidP="004C5479">
      <w:pPr>
        <w:pStyle w:val="1"/>
        <w:rPr>
          <w:color w:val="1F4E79" w:themeColor="accent1" w:themeShade="80"/>
        </w:rPr>
      </w:pPr>
      <w:r w:rsidRPr="00823BC8">
        <w:rPr>
          <w:color w:val="1F4E79" w:themeColor="accent1" w:themeShade="80"/>
        </w:rPr>
        <w:t xml:space="preserve">4. </w:t>
      </w:r>
      <w:r w:rsidR="00951DC4" w:rsidRPr="00823BC8">
        <w:rPr>
          <w:color w:val="1F4E79" w:themeColor="accent1" w:themeShade="80"/>
        </w:rPr>
        <w:t xml:space="preserve">Оформление </w:t>
      </w:r>
      <w:r w:rsidR="000122DD" w:rsidRPr="00823BC8">
        <w:rPr>
          <w:color w:val="1F4E79" w:themeColor="accent1" w:themeShade="80"/>
        </w:rPr>
        <w:t>сообщения</w:t>
      </w:r>
    </w:p>
    <w:p w:rsidR="001249BB" w:rsidRPr="004C5479" w:rsidRDefault="00145460" w:rsidP="0089218B">
      <w:pPr>
        <w:jc w:val="both"/>
        <w:rPr>
          <w:rFonts w:ascii="Times New Roman" w:hAnsi="Times New Roman" w:cs="Times New Roman"/>
          <w:sz w:val="24"/>
          <w:szCs w:val="24"/>
        </w:rPr>
      </w:pPr>
      <w:r w:rsidRPr="004C5479">
        <w:rPr>
          <w:rFonts w:ascii="Times New Roman" w:hAnsi="Times New Roman" w:cs="Times New Roman"/>
          <w:sz w:val="24"/>
          <w:szCs w:val="24"/>
        </w:rPr>
        <w:t xml:space="preserve">Неправильное оформление сообщения, как правило, не наказуемо, но при этом существенно влияет на восприятие вашего сообщения. Например, нужная человеку информация может действительно содержаться в вашем сообщении, но он просто эту информацию не воспримет, потому что ему помешает оформление. Плохо оформленные сообщения создают у человека когнитивную нагрузку и это может привести к неправильному пониманию вашего сообщения. </w:t>
      </w:r>
    </w:p>
    <w:p w:rsidR="00FB5863" w:rsidRPr="004C5479" w:rsidRDefault="00FB5863" w:rsidP="001249BB">
      <w:pPr>
        <w:rPr>
          <w:rFonts w:ascii="Times New Roman" w:hAnsi="Times New Roman" w:cs="Times New Roman"/>
          <w:b/>
          <w:sz w:val="24"/>
          <w:szCs w:val="24"/>
        </w:rPr>
      </w:pPr>
    </w:p>
    <w:p w:rsidR="003D3857" w:rsidRPr="00823BC8" w:rsidRDefault="006B1373" w:rsidP="006B1373">
      <w:pPr>
        <w:pStyle w:val="2"/>
        <w:rPr>
          <w:color w:val="2E74B5" w:themeColor="accent1" w:themeShade="BF"/>
        </w:rPr>
      </w:pPr>
      <w:r w:rsidRPr="00823BC8">
        <w:rPr>
          <w:color w:val="2E74B5" w:themeColor="accent1" w:themeShade="BF"/>
        </w:rPr>
        <w:t xml:space="preserve">4.1 </w:t>
      </w:r>
      <w:r w:rsidR="00AB5261" w:rsidRPr="00823BC8">
        <w:rPr>
          <w:color w:val="2E74B5" w:themeColor="accent1" w:themeShade="BF"/>
        </w:rPr>
        <w:t>Пассивный залог</w:t>
      </w:r>
    </w:p>
    <w:p w:rsidR="003D3857" w:rsidRPr="004C5479" w:rsidRDefault="00160921" w:rsidP="0089218B">
      <w:pPr>
        <w:jc w:val="both"/>
        <w:rPr>
          <w:rFonts w:ascii="Times New Roman" w:hAnsi="Times New Roman" w:cs="Times New Roman"/>
          <w:sz w:val="24"/>
          <w:szCs w:val="24"/>
        </w:rPr>
      </w:pPr>
      <w:r w:rsidRPr="004C5479">
        <w:rPr>
          <w:rFonts w:ascii="Times New Roman" w:hAnsi="Times New Roman" w:cs="Times New Roman"/>
          <w:sz w:val="24"/>
          <w:szCs w:val="24"/>
        </w:rPr>
        <w:t>Пассивный залог – это когда в предложении есть предмет и действие, которое совершается над предметом, но нет действующего лица.  Например, когда вместо</w:t>
      </w:r>
      <w:r w:rsidR="003D3857" w:rsidRPr="004C5479">
        <w:rPr>
          <w:rFonts w:ascii="Times New Roman" w:hAnsi="Times New Roman" w:cs="Times New Roman"/>
          <w:sz w:val="24"/>
          <w:szCs w:val="24"/>
        </w:rPr>
        <w:t xml:space="preserve"> </w:t>
      </w:r>
      <w:r w:rsidR="003D3857" w:rsidRPr="0089218B">
        <w:rPr>
          <w:rFonts w:ascii="Times New Roman" w:hAnsi="Times New Roman" w:cs="Times New Roman"/>
          <w:sz w:val="24"/>
          <w:szCs w:val="24"/>
          <w:shd w:val="clear" w:color="auto" w:fill="F2F2F2" w:themeFill="background1" w:themeFillShade="F2"/>
        </w:rPr>
        <w:t xml:space="preserve">«Сотрудник направляет документы» </w:t>
      </w:r>
      <w:r w:rsidR="003D3857" w:rsidRPr="004C5479">
        <w:rPr>
          <w:rFonts w:ascii="Times New Roman" w:hAnsi="Times New Roman" w:cs="Times New Roman"/>
          <w:sz w:val="24"/>
          <w:szCs w:val="24"/>
        </w:rPr>
        <w:t xml:space="preserve">пишут </w:t>
      </w:r>
      <w:r w:rsidR="003D3857" w:rsidRPr="0089218B">
        <w:rPr>
          <w:rFonts w:ascii="Times New Roman" w:hAnsi="Times New Roman" w:cs="Times New Roman"/>
          <w:sz w:val="24"/>
          <w:szCs w:val="24"/>
          <w:shd w:val="clear" w:color="auto" w:fill="F2F2F2" w:themeFill="background1" w:themeFillShade="F2"/>
        </w:rPr>
        <w:t>«Документы направляются…».</w:t>
      </w:r>
      <w:r w:rsidR="003D3857" w:rsidRPr="004C5479">
        <w:rPr>
          <w:rFonts w:ascii="Times New Roman" w:hAnsi="Times New Roman" w:cs="Times New Roman"/>
          <w:sz w:val="24"/>
          <w:szCs w:val="24"/>
        </w:rPr>
        <w:t xml:space="preserve"> Как правило, пассивный залог несет меньше информации, чем активный залог и поэтому часто используется для </w:t>
      </w:r>
      <w:r w:rsidR="003D3857" w:rsidRPr="004C5479">
        <w:rPr>
          <w:rFonts w:ascii="Times New Roman" w:hAnsi="Times New Roman" w:cs="Times New Roman"/>
          <w:sz w:val="24"/>
          <w:szCs w:val="24"/>
        </w:rPr>
        <w:lastRenderedPageBreak/>
        <w:t xml:space="preserve">создания неопределенности (например, когда пишущий не знает ответственного или не хочет его упоминать). Иногда пассивный залог используют просто так, по традиции, без необходимости, но и без намерения что-то скрыть. </w:t>
      </w:r>
      <w:proofErr w:type="gramStart"/>
      <w:r w:rsidR="00D25CFC" w:rsidRPr="004C5479">
        <w:rPr>
          <w:rFonts w:ascii="Times New Roman" w:hAnsi="Times New Roman" w:cs="Times New Roman"/>
          <w:sz w:val="24"/>
          <w:szCs w:val="24"/>
        </w:rPr>
        <w:t>Н</w:t>
      </w:r>
      <w:r w:rsidR="003D3857" w:rsidRPr="004C5479">
        <w:rPr>
          <w:rFonts w:ascii="Times New Roman" w:hAnsi="Times New Roman" w:cs="Times New Roman"/>
          <w:sz w:val="24"/>
          <w:szCs w:val="24"/>
        </w:rPr>
        <w:t>апример</w:t>
      </w:r>
      <w:proofErr w:type="gramEnd"/>
      <w:r w:rsidR="003D3857" w:rsidRPr="004C5479">
        <w:rPr>
          <w:rFonts w:ascii="Times New Roman" w:hAnsi="Times New Roman" w:cs="Times New Roman"/>
          <w:sz w:val="24"/>
          <w:szCs w:val="24"/>
        </w:rPr>
        <w:t xml:space="preserve">: </w:t>
      </w:r>
    </w:p>
    <w:p w:rsidR="003D3857" w:rsidRPr="004C5479" w:rsidRDefault="00160921" w:rsidP="0089218B">
      <w:pPr>
        <w:pStyle w:val="21"/>
      </w:pPr>
      <w:r w:rsidRPr="004C5479">
        <w:t xml:space="preserve">Представленная информация будет проверена на соответствие требованиям ФЗ-123 от 01.01.2004. Результаты проверки будут направлены заявителю в порядке, предусмотренном действующим законодательством. В случае, если в результате проверки будут выявлены нарушения действующего законодательства, к нарушителю будут применены меры ответственности в соответствии с действующим законодательством. </w:t>
      </w:r>
    </w:p>
    <w:p w:rsidR="00160921" w:rsidRPr="004C5479" w:rsidRDefault="00160921" w:rsidP="0089218B">
      <w:pPr>
        <w:jc w:val="both"/>
        <w:rPr>
          <w:rFonts w:ascii="Times New Roman" w:hAnsi="Times New Roman" w:cs="Times New Roman"/>
          <w:sz w:val="24"/>
          <w:szCs w:val="24"/>
        </w:rPr>
      </w:pPr>
      <w:r w:rsidRPr="004C5479">
        <w:rPr>
          <w:rFonts w:ascii="Times New Roman" w:hAnsi="Times New Roman" w:cs="Times New Roman"/>
          <w:sz w:val="24"/>
          <w:szCs w:val="24"/>
        </w:rPr>
        <w:t>Из приведенного примера непо</w:t>
      </w:r>
      <w:r w:rsidR="00C53913" w:rsidRPr="004C5479">
        <w:rPr>
          <w:rFonts w:ascii="Times New Roman" w:hAnsi="Times New Roman" w:cs="Times New Roman"/>
          <w:sz w:val="24"/>
          <w:szCs w:val="24"/>
        </w:rPr>
        <w:t xml:space="preserve">нятно </w:t>
      </w:r>
      <w:r w:rsidRPr="004C5479">
        <w:rPr>
          <w:rFonts w:ascii="Times New Roman" w:hAnsi="Times New Roman" w:cs="Times New Roman"/>
          <w:sz w:val="24"/>
          <w:szCs w:val="24"/>
        </w:rPr>
        <w:t>кто</w:t>
      </w:r>
      <w:r w:rsidR="00C53913" w:rsidRPr="004C5479">
        <w:rPr>
          <w:rFonts w:ascii="Times New Roman" w:hAnsi="Times New Roman" w:cs="Times New Roman"/>
          <w:sz w:val="24"/>
          <w:szCs w:val="24"/>
        </w:rPr>
        <w:t xml:space="preserve"> будет проверять информацию, </w:t>
      </w:r>
      <w:r w:rsidRPr="004C5479">
        <w:rPr>
          <w:rFonts w:ascii="Times New Roman" w:hAnsi="Times New Roman" w:cs="Times New Roman"/>
          <w:sz w:val="24"/>
          <w:szCs w:val="24"/>
        </w:rPr>
        <w:t>кто будет нап</w:t>
      </w:r>
      <w:r w:rsidR="00C53913" w:rsidRPr="004C5479">
        <w:rPr>
          <w:rFonts w:ascii="Times New Roman" w:hAnsi="Times New Roman" w:cs="Times New Roman"/>
          <w:sz w:val="24"/>
          <w:szCs w:val="24"/>
        </w:rPr>
        <w:t xml:space="preserve">равлять результаты проверки, </w:t>
      </w:r>
      <w:r w:rsidRPr="004C5479">
        <w:rPr>
          <w:rFonts w:ascii="Times New Roman" w:hAnsi="Times New Roman" w:cs="Times New Roman"/>
          <w:sz w:val="24"/>
          <w:szCs w:val="24"/>
        </w:rPr>
        <w:t xml:space="preserve">кто будет накладывать штраф на нарушителя, если нарушение найдут. Это оставляет государственному органу пространство для маневра, но запутывает человека, которому адресовано это </w:t>
      </w:r>
      <w:r w:rsidR="00D25CFC" w:rsidRPr="004C5479">
        <w:rPr>
          <w:rFonts w:ascii="Times New Roman" w:hAnsi="Times New Roman" w:cs="Times New Roman"/>
          <w:sz w:val="24"/>
          <w:szCs w:val="24"/>
        </w:rPr>
        <w:t>сообщение</w:t>
      </w:r>
      <w:r w:rsidRPr="004C5479">
        <w:rPr>
          <w:rFonts w:ascii="Times New Roman" w:hAnsi="Times New Roman" w:cs="Times New Roman"/>
          <w:sz w:val="24"/>
          <w:szCs w:val="24"/>
        </w:rPr>
        <w:t xml:space="preserve">. </w:t>
      </w:r>
    </w:p>
    <w:p w:rsidR="00FB6CD4" w:rsidRPr="004C5479" w:rsidRDefault="00FB6CD4" w:rsidP="0089218B">
      <w:pPr>
        <w:jc w:val="both"/>
        <w:rPr>
          <w:rFonts w:ascii="Times New Roman" w:hAnsi="Times New Roman" w:cs="Times New Roman"/>
          <w:sz w:val="24"/>
          <w:szCs w:val="24"/>
        </w:rPr>
      </w:pPr>
      <w:r w:rsidRPr="004C5479">
        <w:rPr>
          <w:rFonts w:ascii="Times New Roman" w:hAnsi="Times New Roman" w:cs="Times New Roman"/>
          <w:sz w:val="24"/>
          <w:szCs w:val="24"/>
        </w:rPr>
        <w:t xml:space="preserve">Также более информативным выглядит сообщение, в котором к человеку обращаются напрямую, а не через пассивный залог. </w:t>
      </w:r>
      <w:proofErr w:type="gramStart"/>
      <w:r w:rsidRPr="004C5479">
        <w:rPr>
          <w:rFonts w:ascii="Times New Roman" w:hAnsi="Times New Roman" w:cs="Times New Roman"/>
          <w:sz w:val="24"/>
          <w:szCs w:val="24"/>
        </w:rPr>
        <w:t>Например</w:t>
      </w:r>
      <w:proofErr w:type="gramEnd"/>
      <w:r w:rsidRPr="004C5479">
        <w:rPr>
          <w:rFonts w:ascii="Times New Roman" w:hAnsi="Times New Roman" w:cs="Times New Roman"/>
          <w:sz w:val="24"/>
          <w:szCs w:val="24"/>
        </w:rPr>
        <w:t xml:space="preserve">: </w:t>
      </w:r>
    </w:p>
    <w:p w:rsidR="00FB6CD4" w:rsidRPr="004C5479" w:rsidRDefault="00FB6CD4" w:rsidP="0089218B">
      <w:pPr>
        <w:pStyle w:val="21"/>
      </w:pPr>
      <w:r w:rsidRPr="004C5479">
        <w:t>«В соответствии со статьей 5 федерального закона №123 «О государственных услугах (функциях)» заявитель должен в установленный срок…»</w:t>
      </w:r>
    </w:p>
    <w:p w:rsidR="00FB6CD4" w:rsidRPr="004C5479" w:rsidRDefault="00FB6CD4" w:rsidP="0089218B">
      <w:pPr>
        <w:jc w:val="both"/>
        <w:rPr>
          <w:rFonts w:ascii="Times New Roman" w:hAnsi="Times New Roman" w:cs="Times New Roman"/>
          <w:sz w:val="24"/>
          <w:szCs w:val="24"/>
        </w:rPr>
      </w:pPr>
      <w:r w:rsidRPr="004C5479">
        <w:rPr>
          <w:rFonts w:ascii="Times New Roman" w:hAnsi="Times New Roman" w:cs="Times New Roman"/>
          <w:sz w:val="24"/>
          <w:szCs w:val="24"/>
        </w:rPr>
        <w:t xml:space="preserve">В рассмотренном примере лучше подходит фраза </w:t>
      </w:r>
      <w:r w:rsidRPr="0089218B">
        <w:rPr>
          <w:rFonts w:ascii="Times New Roman" w:hAnsi="Times New Roman" w:cs="Times New Roman"/>
          <w:sz w:val="24"/>
          <w:szCs w:val="24"/>
          <w:shd w:val="clear" w:color="auto" w:fill="F2F2F2" w:themeFill="background1" w:themeFillShade="F2"/>
        </w:rPr>
        <w:t>«Вам следует сделать следующее: …»</w:t>
      </w:r>
      <w:r w:rsidRPr="004C5479">
        <w:rPr>
          <w:rFonts w:ascii="Times New Roman" w:hAnsi="Times New Roman" w:cs="Times New Roman"/>
          <w:sz w:val="24"/>
          <w:szCs w:val="24"/>
        </w:rPr>
        <w:t xml:space="preserve"> </w:t>
      </w:r>
    </w:p>
    <w:p w:rsidR="003D3857" w:rsidRPr="004C5479" w:rsidRDefault="003D3857" w:rsidP="001249BB">
      <w:pPr>
        <w:rPr>
          <w:rFonts w:ascii="Times New Roman" w:hAnsi="Times New Roman" w:cs="Times New Roman"/>
          <w:b/>
          <w:sz w:val="24"/>
          <w:szCs w:val="24"/>
        </w:rPr>
      </w:pPr>
    </w:p>
    <w:p w:rsidR="001249BB" w:rsidRPr="00823BC8" w:rsidRDefault="006B1373" w:rsidP="006B1373">
      <w:pPr>
        <w:pStyle w:val="2"/>
        <w:rPr>
          <w:color w:val="2E74B5" w:themeColor="accent1" w:themeShade="BF"/>
        </w:rPr>
      </w:pPr>
      <w:r w:rsidRPr="00823BC8">
        <w:rPr>
          <w:color w:val="2E74B5" w:themeColor="accent1" w:themeShade="BF"/>
        </w:rPr>
        <w:t xml:space="preserve">4.2 </w:t>
      </w:r>
      <w:r w:rsidR="00C53913" w:rsidRPr="00823BC8">
        <w:rPr>
          <w:color w:val="2E74B5" w:themeColor="accent1" w:themeShade="BF"/>
        </w:rPr>
        <w:t>С</w:t>
      </w:r>
      <w:r w:rsidR="001249BB" w:rsidRPr="00823BC8">
        <w:rPr>
          <w:color w:val="2E74B5" w:themeColor="accent1" w:themeShade="BF"/>
        </w:rPr>
        <w:t xml:space="preserve">окращения </w:t>
      </w:r>
      <w:r w:rsidR="00823BC8" w:rsidRPr="00823BC8">
        <w:rPr>
          <w:color w:val="2E74B5" w:themeColor="accent1" w:themeShade="BF"/>
        </w:rPr>
        <w:t>и акронимы</w:t>
      </w:r>
    </w:p>
    <w:p w:rsidR="00C53913" w:rsidRPr="004C5479" w:rsidRDefault="00C53913" w:rsidP="0089218B">
      <w:pPr>
        <w:jc w:val="both"/>
        <w:rPr>
          <w:rFonts w:ascii="Times New Roman" w:hAnsi="Times New Roman" w:cs="Times New Roman"/>
          <w:sz w:val="24"/>
          <w:szCs w:val="24"/>
        </w:rPr>
      </w:pPr>
      <w:r w:rsidRPr="004C5479">
        <w:rPr>
          <w:rFonts w:ascii="Times New Roman" w:hAnsi="Times New Roman" w:cs="Times New Roman"/>
          <w:sz w:val="24"/>
          <w:szCs w:val="24"/>
        </w:rPr>
        <w:t xml:space="preserve">При использовании сокращений (аббревиатур) и акронимов стоит использовать только те из них, которые являются общеупотребимыми, </w:t>
      </w:r>
      <w:proofErr w:type="gramStart"/>
      <w:r w:rsidRPr="004C5479">
        <w:rPr>
          <w:rFonts w:ascii="Times New Roman" w:hAnsi="Times New Roman" w:cs="Times New Roman"/>
          <w:sz w:val="24"/>
          <w:szCs w:val="24"/>
        </w:rPr>
        <w:t>например</w:t>
      </w:r>
      <w:proofErr w:type="gramEnd"/>
      <w:r w:rsidRPr="004C5479">
        <w:rPr>
          <w:rFonts w:ascii="Times New Roman" w:hAnsi="Times New Roman" w:cs="Times New Roman"/>
          <w:sz w:val="24"/>
          <w:szCs w:val="24"/>
        </w:rPr>
        <w:t xml:space="preserve"> </w:t>
      </w:r>
      <w:r w:rsidRPr="0089218B">
        <w:rPr>
          <w:rFonts w:ascii="Times New Roman" w:hAnsi="Times New Roman" w:cs="Times New Roman"/>
          <w:sz w:val="24"/>
          <w:szCs w:val="24"/>
          <w:shd w:val="clear" w:color="auto" w:fill="F2F2F2" w:themeFill="background1" w:themeFillShade="F2"/>
        </w:rPr>
        <w:t>«ЖКХ»</w:t>
      </w:r>
      <w:r w:rsidRPr="004C5479">
        <w:rPr>
          <w:rFonts w:ascii="Times New Roman" w:hAnsi="Times New Roman" w:cs="Times New Roman"/>
          <w:sz w:val="24"/>
          <w:szCs w:val="24"/>
        </w:rPr>
        <w:t xml:space="preserve">. </w:t>
      </w:r>
      <w:r w:rsidR="00A05604" w:rsidRPr="004C5479">
        <w:rPr>
          <w:rFonts w:ascii="Times New Roman" w:hAnsi="Times New Roman" w:cs="Times New Roman"/>
          <w:sz w:val="24"/>
          <w:szCs w:val="24"/>
        </w:rPr>
        <w:t xml:space="preserve">Нужно помнить, что акронимы, которые широко используются в среде государственных служащих, являются непонятными для существенной части людей, например, </w:t>
      </w:r>
      <w:r w:rsidR="00A05604" w:rsidRPr="0089218B">
        <w:rPr>
          <w:rFonts w:ascii="Times New Roman" w:hAnsi="Times New Roman" w:cs="Times New Roman"/>
          <w:sz w:val="24"/>
          <w:szCs w:val="24"/>
          <w:shd w:val="clear" w:color="auto" w:fill="F2F2F2" w:themeFill="background1" w:themeFillShade="F2"/>
        </w:rPr>
        <w:t>«ФОИВ»</w:t>
      </w:r>
      <w:r w:rsidR="00A05604" w:rsidRPr="004C5479">
        <w:rPr>
          <w:rFonts w:ascii="Times New Roman" w:hAnsi="Times New Roman" w:cs="Times New Roman"/>
          <w:sz w:val="24"/>
          <w:szCs w:val="24"/>
        </w:rPr>
        <w:t xml:space="preserve"> и </w:t>
      </w:r>
      <w:r w:rsidR="00A05604" w:rsidRPr="0089218B">
        <w:rPr>
          <w:rFonts w:ascii="Times New Roman" w:hAnsi="Times New Roman" w:cs="Times New Roman"/>
          <w:sz w:val="24"/>
          <w:szCs w:val="24"/>
          <w:shd w:val="clear" w:color="auto" w:fill="F2F2F2" w:themeFill="background1" w:themeFillShade="F2"/>
        </w:rPr>
        <w:t>«ЕПГУ»</w:t>
      </w:r>
      <w:r w:rsidR="00A05604" w:rsidRPr="004C5479">
        <w:rPr>
          <w:rFonts w:ascii="Times New Roman" w:hAnsi="Times New Roman" w:cs="Times New Roman"/>
          <w:sz w:val="24"/>
          <w:szCs w:val="24"/>
        </w:rPr>
        <w:t xml:space="preserve">. </w:t>
      </w:r>
    </w:p>
    <w:p w:rsidR="00A05604" w:rsidRPr="004C5479" w:rsidRDefault="00A05604" w:rsidP="0089218B">
      <w:pPr>
        <w:jc w:val="both"/>
        <w:rPr>
          <w:rFonts w:ascii="Times New Roman" w:hAnsi="Times New Roman" w:cs="Times New Roman"/>
          <w:sz w:val="24"/>
          <w:szCs w:val="24"/>
        </w:rPr>
      </w:pPr>
      <w:r w:rsidRPr="004C5479">
        <w:rPr>
          <w:rFonts w:ascii="Times New Roman" w:hAnsi="Times New Roman" w:cs="Times New Roman"/>
          <w:sz w:val="24"/>
          <w:szCs w:val="24"/>
        </w:rPr>
        <w:t xml:space="preserve">Может быть и обратная ситуация, когда сокращение пользуется более широкой известностью, чем </w:t>
      </w:r>
      <w:r w:rsidR="005F2942" w:rsidRPr="004C5479">
        <w:rPr>
          <w:rFonts w:ascii="Times New Roman" w:hAnsi="Times New Roman" w:cs="Times New Roman"/>
          <w:sz w:val="24"/>
          <w:szCs w:val="24"/>
        </w:rPr>
        <w:t xml:space="preserve">его расшифровка, как, например, </w:t>
      </w:r>
      <w:r w:rsidR="005F2942" w:rsidRPr="0089218B">
        <w:rPr>
          <w:rFonts w:ascii="Times New Roman" w:hAnsi="Times New Roman" w:cs="Times New Roman"/>
          <w:sz w:val="24"/>
          <w:szCs w:val="24"/>
          <w:shd w:val="clear" w:color="auto" w:fill="F2F2F2" w:themeFill="background1" w:themeFillShade="F2"/>
        </w:rPr>
        <w:t>ОК</w:t>
      </w:r>
      <w:r w:rsidR="00FC3332" w:rsidRPr="0089218B">
        <w:rPr>
          <w:rFonts w:ascii="Times New Roman" w:hAnsi="Times New Roman" w:cs="Times New Roman"/>
          <w:sz w:val="24"/>
          <w:szCs w:val="24"/>
          <w:shd w:val="clear" w:color="auto" w:fill="F2F2F2" w:themeFill="background1" w:themeFillShade="F2"/>
        </w:rPr>
        <w:t>ВЭД</w:t>
      </w:r>
      <w:r w:rsidR="00FC3332" w:rsidRPr="004C5479">
        <w:rPr>
          <w:rFonts w:ascii="Times New Roman" w:hAnsi="Times New Roman" w:cs="Times New Roman"/>
          <w:sz w:val="24"/>
          <w:szCs w:val="24"/>
        </w:rPr>
        <w:t xml:space="preserve"> или </w:t>
      </w:r>
      <w:r w:rsidR="00FC3332" w:rsidRPr="0089218B">
        <w:rPr>
          <w:rFonts w:ascii="Times New Roman" w:hAnsi="Times New Roman" w:cs="Times New Roman"/>
          <w:sz w:val="24"/>
          <w:szCs w:val="24"/>
          <w:shd w:val="clear" w:color="auto" w:fill="F2F2F2" w:themeFill="background1" w:themeFillShade="F2"/>
        </w:rPr>
        <w:t>СНИЛС</w:t>
      </w:r>
      <w:r w:rsidR="00FC3332" w:rsidRPr="004C5479">
        <w:rPr>
          <w:rFonts w:ascii="Times New Roman" w:hAnsi="Times New Roman" w:cs="Times New Roman"/>
          <w:sz w:val="24"/>
          <w:szCs w:val="24"/>
        </w:rPr>
        <w:t>, в этом случае стоит использовать именно сокращение.</w:t>
      </w:r>
    </w:p>
    <w:p w:rsidR="00FC3332" w:rsidRPr="004C5479" w:rsidRDefault="00FC3332" w:rsidP="0089218B">
      <w:pPr>
        <w:jc w:val="both"/>
        <w:rPr>
          <w:rFonts w:ascii="Times New Roman" w:hAnsi="Times New Roman" w:cs="Times New Roman"/>
          <w:sz w:val="24"/>
          <w:szCs w:val="24"/>
        </w:rPr>
      </w:pPr>
      <w:r w:rsidRPr="004C5479">
        <w:rPr>
          <w:rFonts w:ascii="Times New Roman" w:hAnsi="Times New Roman" w:cs="Times New Roman"/>
          <w:sz w:val="24"/>
          <w:szCs w:val="24"/>
        </w:rPr>
        <w:t xml:space="preserve">В любом случае следует </w:t>
      </w:r>
      <w:r w:rsidR="003D498D" w:rsidRPr="004C5479">
        <w:rPr>
          <w:rFonts w:ascii="Times New Roman" w:hAnsi="Times New Roman" w:cs="Times New Roman"/>
          <w:sz w:val="24"/>
          <w:szCs w:val="24"/>
        </w:rPr>
        <w:t xml:space="preserve">избегать использования большого количества сокращений в одном месте, например, </w:t>
      </w:r>
      <w:r w:rsidR="003D498D" w:rsidRPr="0089218B">
        <w:rPr>
          <w:rFonts w:ascii="Times New Roman" w:hAnsi="Times New Roman" w:cs="Times New Roman"/>
          <w:sz w:val="24"/>
          <w:szCs w:val="24"/>
          <w:shd w:val="clear" w:color="auto" w:fill="F2F2F2" w:themeFill="background1" w:themeFillShade="F2"/>
        </w:rPr>
        <w:t>«ИКО ГКУ ЦЗН ЦАО»</w:t>
      </w:r>
      <w:r w:rsidR="00AB5261" w:rsidRPr="004C5479">
        <w:rPr>
          <w:rFonts w:ascii="Times New Roman" w:hAnsi="Times New Roman" w:cs="Times New Roman"/>
          <w:sz w:val="24"/>
          <w:szCs w:val="24"/>
        </w:rPr>
        <w:t xml:space="preserve">. В таких случаях как правило следует давать полное название учреждения, </w:t>
      </w:r>
      <w:proofErr w:type="gramStart"/>
      <w:r w:rsidR="00AB5261" w:rsidRPr="004C5479">
        <w:rPr>
          <w:rFonts w:ascii="Times New Roman" w:hAnsi="Times New Roman" w:cs="Times New Roman"/>
          <w:sz w:val="24"/>
          <w:szCs w:val="24"/>
        </w:rPr>
        <w:t>например</w:t>
      </w:r>
      <w:proofErr w:type="gramEnd"/>
      <w:r w:rsidR="00AB5261" w:rsidRPr="004C5479">
        <w:rPr>
          <w:rFonts w:ascii="Times New Roman" w:hAnsi="Times New Roman" w:cs="Times New Roman"/>
          <w:sz w:val="24"/>
          <w:szCs w:val="24"/>
        </w:rPr>
        <w:t xml:space="preserve">: «Информационно-консультационный отдел государственного казенного учреждения «Центр занятости населения по Центральному административному округу Москвы», или, если это применимо, чуть более короткую версию, но передающую смысл: «Консультационный отдел центра занятости населения». </w:t>
      </w:r>
    </w:p>
    <w:p w:rsidR="00AB5261" w:rsidRPr="004C5479" w:rsidRDefault="00AB5261" w:rsidP="001249BB">
      <w:pPr>
        <w:rPr>
          <w:rFonts w:ascii="Times New Roman" w:hAnsi="Times New Roman" w:cs="Times New Roman"/>
          <w:sz w:val="24"/>
          <w:szCs w:val="24"/>
        </w:rPr>
      </w:pPr>
    </w:p>
    <w:p w:rsidR="00AB5261" w:rsidRPr="00823BC8" w:rsidRDefault="006B1373" w:rsidP="006B1373">
      <w:pPr>
        <w:pStyle w:val="2"/>
        <w:rPr>
          <w:color w:val="2E74B5" w:themeColor="accent1" w:themeShade="BF"/>
        </w:rPr>
      </w:pPr>
      <w:r w:rsidRPr="00823BC8">
        <w:rPr>
          <w:color w:val="2E74B5" w:themeColor="accent1" w:themeShade="BF"/>
        </w:rPr>
        <w:t xml:space="preserve">4.3 </w:t>
      </w:r>
      <w:r w:rsidR="00AB5261" w:rsidRPr="00823BC8">
        <w:rPr>
          <w:color w:val="2E74B5" w:themeColor="accent1" w:themeShade="BF"/>
        </w:rPr>
        <w:t>Длина предложения</w:t>
      </w:r>
      <w:r w:rsidR="004675C6" w:rsidRPr="00823BC8">
        <w:rPr>
          <w:color w:val="2E74B5" w:themeColor="accent1" w:themeShade="BF"/>
        </w:rPr>
        <w:t xml:space="preserve"> и абзацы</w:t>
      </w:r>
    </w:p>
    <w:p w:rsidR="00AB5261" w:rsidRPr="004C5479" w:rsidRDefault="00AB5261" w:rsidP="0089218B">
      <w:pPr>
        <w:jc w:val="both"/>
        <w:rPr>
          <w:rFonts w:ascii="Times New Roman" w:hAnsi="Times New Roman" w:cs="Times New Roman"/>
          <w:sz w:val="24"/>
          <w:szCs w:val="24"/>
        </w:rPr>
      </w:pPr>
      <w:r w:rsidRPr="004C5479">
        <w:rPr>
          <w:rFonts w:ascii="Times New Roman" w:hAnsi="Times New Roman" w:cs="Times New Roman"/>
          <w:sz w:val="24"/>
          <w:szCs w:val="24"/>
        </w:rPr>
        <w:t xml:space="preserve">Рекомендуется не включать в одно предложение более одной идеи. Это поможет сделать предложения более короткими и понятными, а текст - читабельным. В длинных предложениях проще запутаться и забыть, с чего все начиналось. </w:t>
      </w:r>
      <w:r w:rsidR="00FE0D0A" w:rsidRPr="004C5479">
        <w:rPr>
          <w:rFonts w:ascii="Times New Roman" w:hAnsi="Times New Roman" w:cs="Times New Roman"/>
          <w:sz w:val="24"/>
          <w:szCs w:val="24"/>
        </w:rPr>
        <w:t>Также можно ориентирова</w:t>
      </w:r>
      <w:r w:rsidR="004675C6" w:rsidRPr="004C5479">
        <w:rPr>
          <w:rFonts w:ascii="Times New Roman" w:hAnsi="Times New Roman" w:cs="Times New Roman"/>
          <w:sz w:val="24"/>
          <w:szCs w:val="24"/>
        </w:rPr>
        <w:t xml:space="preserve">ться на то, что </w:t>
      </w:r>
      <w:r w:rsidR="00FE0D0A" w:rsidRPr="004C5479">
        <w:rPr>
          <w:rFonts w:ascii="Times New Roman" w:hAnsi="Times New Roman" w:cs="Times New Roman"/>
          <w:sz w:val="24"/>
          <w:szCs w:val="24"/>
        </w:rPr>
        <w:t xml:space="preserve">на бумаге формата А4 </w:t>
      </w:r>
      <w:r w:rsidR="004675C6" w:rsidRPr="004C5479">
        <w:rPr>
          <w:rFonts w:ascii="Times New Roman" w:hAnsi="Times New Roman" w:cs="Times New Roman"/>
          <w:sz w:val="24"/>
          <w:szCs w:val="24"/>
        </w:rPr>
        <w:t xml:space="preserve">максимально комфортная длина предложения ограничивается 3-4 строчками. </w:t>
      </w:r>
    </w:p>
    <w:p w:rsidR="00AB5261" w:rsidRPr="004C5479" w:rsidRDefault="004675C6" w:rsidP="0089218B">
      <w:pPr>
        <w:jc w:val="both"/>
        <w:rPr>
          <w:rFonts w:ascii="Times New Roman" w:hAnsi="Times New Roman" w:cs="Times New Roman"/>
          <w:sz w:val="24"/>
          <w:szCs w:val="24"/>
        </w:rPr>
      </w:pPr>
      <w:r w:rsidRPr="004C5479">
        <w:rPr>
          <w:rFonts w:ascii="Times New Roman" w:hAnsi="Times New Roman" w:cs="Times New Roman"/>
          <w:sz w:val="24"/>
          <w:szCs w:val="24"/>
        </w:rPr>
        <w:lastRenderedPageBreak/>
        <w:t xml:space="preserve">Текст следует разбивать на абзацы так, чтобы предложения в одном абзаце были объединены общим смыслом. Следует выделять абзацами важные элементы сообщения – призыв к действию, выводы, результаты, </w:t>
      </w:r>
      <w:r w:rsidR="00501112" w:rsidRPr="004C5479">
        <w:rPr>
          <w:rFonts w:ascii="Times New Roman" w:hAnsi="Times New Roman" w:cs="Times New Roman"/>
          <w:sz w:val="24"/>
          <w:szCs w:val="24"/>
        </w:rPr>
        <w:t xml:space="preserve">и так далее. </w:t>
      </w:r>
    </w:p>
    <w:p w:rsidR="00501112" w:rsidRPr="004C5479" w:rsidRDefault="00501112" w:rsidP="0089218B">
      <w:pPr>
        <w:jc w:val="both"/>
        <w:rPr>
          <w:rFonts w:ascii="Times New Roman" w:hAnsi="Times New Roman" w:cs="Times New Roman"/>
          <w:sz w:val="24"/>
          <w:szCs w:val="24"/>
        </w:rPr>
      </w:pPr>
      <w:r w:rsidRPr="004C5479">
        <w:rPr>
          <w:rFonts w:ascii="Times New Roman" w:hAnsi="Times New Roman" w:cs="Times New Roman"/>
          <w:sz w:val="24"/>
          <w:szCs w:val="24"/>
        </w:rPr>
        <w:t>В случае, если в тексте идет перечисление множества однородных элементов, например, перечисление запрашиваемых документов, рекомендуется оформлять из как список. Это пов</w:t>
      </w:r>
      <w:r w:rsidR="00D94864" w:rsidRPr="004C5479">
        <w:rPr>
          <w:rFonts w:ascii="Times New Roman" w:hAnsi="Times New Roman" w:cs="Times New Roman"/>
          <w:sz w:val="24"/>
          <w:szCs w:val="24"/>
        </w:rPr>
        <w:t>ы</w:t>
      </w:r>
      <w:r w:rsidRPr="004C5479">
        <w:rPr>
          <w:rFonts w:ascii="Times New Roman" w:hAnsi="Times New Roman" w:cs="Times New Roman"/>
          <w:sz w:val="24"/>
          <w:szCs w:val="24"/>
        </w:rPr>
        <w:t xml:space="preserve">сит легкость восприятия текста. </w:t>
      </w:r>
    </w:p>
    <w:p w:rsidR="00CF74D3" w:rsidRPr="004C5479" w:rsidRDefault="00CF74D3" w:rsidP="001249BB">
      <w:pPr>
        <w:rPr>
          <w:rFonts w:ascii="Times New Roman" w:hAnsi="Times New Roman" w:cs="Times New Roman"/>
          <w:sz w:val="24"/>
          <w:szCs w:val="24"/>
        </w:rPr>
      </w:pPr>
    </w:p>
    <w:p w:rsidR="00CF74D3" w:rsidRPr="00823BC8" w:rsidRDefault="006B1373" w:rsidP="006B1373">
      <w:pPr>
        <w:pStyle w:val="2"/>
        <w:rPr>
          <w:color w:val="2E74B5" w:themeColor="accent1" w:themeShade="BF"/>
        </w:rPr>
      </w:pPr>
      <w:r w:rsidRPr="00823BC8">
        <w:rPr>
          <w:color w:val="2E74B5" w:themeColor="accent1" w:themeShade="BF"/>
        </w:rPr>
        <w:t xml:space="preserve">4.4 </w:t>
      </w:r>
      <w:r w:rsidR="00CF74D3" w:rsidRPr="00823BC8">
        <w:rPr>
          <w:color w:val="2E74B5" w:themeColor="accent1" w:themeShade="BF"/>
        </w:rPr>
        <w:t>Использование приложений</w:t>
      </w:r>
    </w:p>
    <w:p w:rsidR="00D94864" w:rsidRPr="004C5479" w:rsidRDefault="00CF74D3" w:rsidP="0089218B">
      <w:pPr>
        <w:jc w:val="both"/>
        <w:rPr>
          <w:rFonts w:ascii="Times New Roman" w:hAnsi="Times New Roman" w:cs="Times New Roman"/>
          <w:sz w:val="24"/>
          <w:szCs w:val="24"/>
        </w:rPr>
      </w:pPr>
      <w:r w:rsidRPr="004C5479">
        <w:rPr>
          <w:rFonts w:ascii="Times New Roman" w:hAnsi="Times New Roman" w:cs="Times New Roman"/>
          <w:sz w:val="24"/>
          <w:szCs w:val="24"/>
        </w:rPr>
        <w:t xml:space="preserve">В случае, если в сообщении идет ссылка на объемные документы, или есть существенный объём информации, который может быть полезен для заявителя, рекомендуется не пытаться процитировать его целиком в сообщении, а приложить его к сообщению. В том числе, это касается памяток, презентаций и иного иллюстративного материала. Лучше приложить документ, на который идет ссылка в сообщении, чем заставлять человека самостоятельно искать его. </w:t>
      </w:r>
    </w:p>
    <w:p w:rsidR="00C53913" w:rsidRPr="004C5479" w:rsidRDefault="00C53913" w:rsidP="001249BB">
      <w:pPr>
        <w:rPr>
          <w:rFonts w:ascii="Times New Roman" w:hAnsi="Times New Roman" w:cs="Times New Roman"/>
          <w:b/>
          <w:sz w:val="24"/>
          <w:szCs w:val="24"/>
        </w:rPr>
      </w:pPr>
    </w:p>
    <w:p w:rsidR="00AB5261" w:rsidRPr="00823BC8" w:rsidRDefault="006B1373" w:rsidP="006B1373">
      <w:pPr>
        <w:pStyle w:val="2"/>
        <w:rPr>
          <w:color w:val="2E74B5" w:themeColor="accent1" w:themeShade="BF"/>
        </w:rPr>
      </w:pPr>
      <w:r w:rsidRPr="00823BC8">
        <w:rPr>
          <w:color w:val="2E74B5" w:themeColor="accent1" w:themeShade="BF"/>
        </w:rPr>
        <w:t xml:space="preserve">4.5 </w:t>
      </w:r>
      <w:r w:rsidR="00AB5261" w:rsidRPr="00823BC8">
        <w:rPr>
          <w:color w:val="2E74B5" w:themeColor="accent1" w:themeShade="BF"/>
        </w:rPr>
        <w:t>Сложные конструкции</w:t>
      </w:r>
      <w:r w:rsidR="00F117FF" w:rsidRPr="00823BC8">
        <w:rPr>
          <w:color w:val="2E74B5" w:themeColor="accent1" w:themeShade="BF"/>
        </w:rPr>
        <w:t xml:space="preserve"> и </w:t>
      </w:r>
      <w:r w:rsidRPr="00823BC8">
        <w:rPr>
          <w:color w:val="2E74B5" w:themeColor="accent1" w:themeShade="BF"/>
        </w:rPr>
        <w:t>порядок слов</w:t>
      </w:r>
    </w:p>
    <w:p w:rsidR="00141B98" w:rsidRPr="004C5479" w:rsidRDefault="00F117FF" w:rsidP="0089218B">
      <w:pPr>
        <w:jc w:val="both"/>
        <w:rPr>
          <w:rFonts w:ascii="Times New Roman" w:hAnsi="Times New Roman" w:cs="Times New Roman"/>
          <w:sz w:val="24"/>
          <w:szCs w:val="24"/>
        </w:rPr>
      </w:pPr>
      <w:r w:rsidRPr="004C5479">
        <w:rPr>
          <w:rFonts w:ascii="Times New Roman" w:hAnsi="Times New Roman" w:cs="Times New Roman"/>
          <w:sz w:val="24"/>
          <w:szCs w:val="24"/>
        </w:rPr>
        <w:t>Для упрощения понимания рекомендуется избегать сложных синтаксических конструкций</w:t>
      </w:r>
      <w:r w:rsidR="00141B98" w:rsidRPr="004C5479">
        <w:rPr>
          <w:rFonts w:ascii="Times New Roman" w:hAnsi="Times New Roman" w:cs="Times New Roman"/>
          <w:sz w:val="24"/>
          <w:szCs w:val="24"/>
        </w:rPr>
        <w:t xml:space="preserve">, использовать прямой порядок слов и не злоупотреблять вспомогательными словами и </w:t>
      </w:r>
      <w:r w:rsidR="00E12745" w:rsidRPr="004C5479">
        <w:rPr>
          <w:rFonts w:ascii="Times New Roman" w:hAnsi="Times New Roman" w:cs="Times New Roman"/>
          <w:sz w:val="24"/>
          <w:szCs w:val="24"/>
        </w:rPr>
        <w:t>оборотами</w:t>
      </w:r>
      <w:r w:rsidRPr="004C5479">
        <w:rPr>
          <w:rFonts w:ascii="Times New Roman" w:hAnsi="Times New Roman" w:cs="Times New Roman"/>
          <w:sz w:val="24"/>
          <w:szCs w:val="24"/>
        </w:rPr>
        <w:t xml:space="preserve">. </w:t>
      </w:r>
    </w:p>
    <w:p w:rsidR="00E12745" w:rsidRPr="00FD7E86" w:rsidRDefault="00141B98" w:rsidP="00FD7E86">
      <w:pPr>
        <w:jc w:val="both"/>
        <w:rPr>
          <w:rFonts w:ascii="Times New Roman" w:hAnsi="Times New Roman" w:cs="Times New Roman"/>
          <w:sz w:val="24"/>
          <w:szCs w:val="24"/>
        </w:rPr>
      </w:pPr>
      <w:r w:rsidRPr="004C5479">
        <w:rPr>
          <w:rFonts w:ascii="Times New Roman" w:hAnsi="Times New Roman" w:cs="Times New Roman"/>
          <w:sz w:val="24"/>
          <w:szCs w:val="24"/>
        </w:rPr>
        <w:t>Сложные синтаксические конструкции – это, например, сочетание в одном предложении</w:t>
      </w:r>
      <w:r w:rsidR="00F117FF" w:rsidRPr="004C5479">
        <w:rPr>
          <w:rFonts w:ascii="Times New Roman" w:hAnsi="Times New Roman" w:cs="Times New Roman"/>
          <w:sz w:val="24"/>
          <w:szCs w:val="24"/>
        </w:rPr>
        <w:t xml:space="preserve"> </w:t>
      </w:r>
      <w:r w:rsidRPr="004C5479">
        <w:rPr>
          <w:rFonts w:ascii="Times New Roman" w:hAnsi="Times New Roman" w:cs="Times New Roman"/>
          <w:sz w:val="24"/>
          <w:szCs w:val="24"/>
        </w:rPr>
        <w:t xml:space="preserve">нескольких </w:t>
      </w:r>
      <w:r w:rsidR="00F117FF" w:rsidRPr="004C5479">
        <w:rPr>
          <w:rFonts w:ascii="Times New Roman" w:hAnsi="Times New Roman" w:cs="Times New Roman"/>
          <w:sz w:val="24"/>
          <w:szCs w:val="24"/>
        </w:rPr>
        <w:t>причастных и</w:t>
      </w:r>
      <w:r w:rsidRPr="004C5479">
        <w:rPr>
          <w:rFonts w:ascii="Times New Roman" w:hAnsi="Times New Roman" w:cs="Times New Roman"/>
          <w:sz w:val="24"/>
          <w:szCs w:val="24"/>
        </w:rPr>
        <w:t xml:space="preserve"> (или)</w:t>
      </w:r>
      <w:r w:rsidR="00F117FF" w:rsidRPr="004C5479">
        <w:rPr>
          <w:rFonts w:ascii="Times New Roman" w:hAnsi="Times New Roman" w:cs="Times New Roman"/>
          <w:sz w:val="24"/>
          <w:szCs w:val="24"/>
        </w:rPr>
        <w:t xml:space="preserve"> деепричастных оборотов, </w:t>
      </w:r>
      <w:r w:rsidRPr="004C5479">
        <w:rPr>
          <w:rFonts w:ascii="Times New Roman" w:hAnsi="Times New Roman" w:cs="Times New Roman"/>
          <w:sz w:val="24"/>
          <w:szCs w:val="24"/>
        </w:rPr>
        <w:t xml:space="preserve">предложение, которое </w:t>
      </w:r>
      <w:r w:rsidR="00E25AC5" w:rsidRPr="004C5479">
        <w:rPr>
          <w:rFonts w:ascii="Times New Roman" w:hAnsi="Times New Roman" w:cs="Times New Roman"/>
          <w:sz w:val="24"/>
          <w:szCs w:val="24"/>
        </w:rPr>
        <w:t xml:space="preserve">состоит из нескольких </w:t>
      </w:r>
      <w:r w:rsidRPr="004C5479">
        <w:rPr>
          <w:rFonts w:ascii="Times New Roman" w:hAnsi="Times New Roman" w:cs="Times New Roman"/>
          <w:sz w:val="24"/>
          <w:szCs w:val="24"/>
        </w:rPr>
        <w:t xml:space="preserve">логических </w:t>
      </w:r>
      <w:r w:rsidR="00E25AC5" w:rsidRPr="004C5479">
        <w:rPr>
          <w:rFonts w:ascii="Times New Roman" w:hAnsi="Times New Roman" w:cs="Times New Roman"/>
          <w:sz w:val="24"/>
          <w:szCs w:val="24"/>
        </w:rPr>
        <w:t xml:space="preserve">частей со своими подлежащим и сказуемым и </w:t>
      </w:r>
      <w:proofErr w:type="gramStart"/>
      <w:r w:rsidR="00E25AC5" w:rsidRPr="004C5479">
        <w:rPr>
          <w:rFonts w:ascii="Times New Roman" w:hAnsi="Times New Roman" w:cs="Times New Roman"/>
          <w:sz w:val="24"/>
          <w:szCs w:val="24"/>
        </w:rPr>
        <w:t xml:space="preserve">т.д. </w:t>
      </w:r>
      <w:r w:rsidR="00E12745" w:rsidRPr="00FD7E86">
        <w:rPr>
          <w:rFonts w:ascii="Times New Roman" w:hAnsi="Times New Roman" w:cs="Times New Roman"/>
          <w:sz w:val="24"/>
          <w:szCs w:val="24"/>
        </w:rPr>
        <w:t>Например</w:t>
      </w:r>
      <w:proofErr w:type="gramEnd"/>
      <w:r w:rsidR="00E12745" w:rsidRPr="00FD7E86">
        <w:rPr>
          <w:rFonts w:ascii="Times New Roman" w:hAnsi="Times New Roman" w:cs="Times New Roman"/>
          <w:sz w:val="24"/>
          <w:szCs w:val="24"/>
        </w:rPr>
        <w:t xml:space="preserve">: </w:t>
      </w:r>
    </w:p>
    <w:p w:rsidR="00E5712A" w:rsidRDefault="00FD7E86" w:rsidP="00FD7E86">
      <w:pPr>
        <w:pStyle w:val="21"/>
      </w:pPr>
      <w:r w:rsidRPr="00FD7E86">
        <w:t>Порядок и сроки смены способа формирования фонда капитального ремонта (переход от регионального оператора на специальный счет и со специального счета на счет регионального оператора) регламентируется статьей 123 ФЗ-321 от 01.01.2021 и Постановлением «Об утверждении Порядка передачи региональным оператором в случае формирования фонда капитального ремонта на счете, счетах регионального оператора или владельцем специального счета в случае формирования фонда капитального ремонта на специальном счете при изменении способа формирования фонда капитального ремонта владельцу специального счета и (или) региональному оператору соответственно всех имеющихся документов и информации, связанной с формированием фонда капитального ремонта» с учетом необходимости соблюдения требований по срокам реализации решения собственников, по которой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w:t>
      </w:r>
    </w:p>
    <w:p w:rsidR="00E5712A" w:rsidRPr="00FD7E86" w:rsidRDefault="00E5712A" w:rsidP="00501112">
      <w:pPr>
        <w:rPr>
          <w:rFonts w:ascii="Times New Roman" w:hAnsi="Times New Roman" w:cs="Times New Roman"/>
          <w:sz w:val="24"/>
          <w:szCs w:val="24"/>
        </w:rPr>
      </w:pPr>
    </w:p>
    <w:p w:rsidR="00E25AC5" w:rsidRPr="004C5479" w:rsidRDefault="00141B98" w:rsidP="00501112">
      <w:pPr>
        <w:rPr>
          <w:rFonts w:ascii="Times New Roman" w:hAnsi="Times New Roman" w:cs="Times New Roman"/>
          <w:sz w:val="24"/>
          <w:szCs w:val="24"/>
        </w:rPr>
      </w:pPr>
      <w:r w:rsidRPr="004C5479">
        <w:rPr>
          <w:rFonts w:ascii="Times New Roman" w:hAnsi="Times New Roman" w:cs="Times New Roman"/>
          <w:sz w:val="24"/>
          <w:szCs w:val="24"/>
        </w:rPr>
        <w:t xml:space="preserve">Прямой порядок слов – такой порядок, </w:t>
      </w:r>
      <w:r w:rsidR="00E25AC5" w:rsidRPr="004C5479">
        <w:rPr>
          <w:rFonts w:ascii="Times New Roman" w:hAnsi="Times New Roman" w:cs="Times New Roman"/>
          <w:sz w:val="24"/>
          <w:szCs w:val="24"/>
        </w:rPr>
        <w:t>где:</w:t>
      </w:r>
    </w:p>
    <w:p w:rsidR="00E25AC5" w:rsidRPr="004C5479" w:rsidRDefault="00E25AC5" w:rsidP="00501112">
      <w:pPr>
        <w:rPr>
          <w:rFonts w:ascii="Times New Roman" w:hAnsi="Times New Roman" w:cs="Times New Roman"/>
          <w:sz w:val="24"/>
          <w:szCs w:val="24"/>
        </w:rPr>
      </w:pPr>
      <w:r w:rsidRPr="004C5479">
        <w:rPr>
          <w:rFonts w:ascii="Times New Roman" w:hAnsi="Times New Roman" w:cs="Times New Roman"/>
          <w:sz w:val="24"/>
          <w:szCs w:val="24"/>
        </w:rPr>
        <w:t xml:space="preserve">1. Подлежащее стоит перед сказуемым, </w:t>
      </w:r>
      <w:proofErr w:type="gramStart"/>
      <w:r w:rsidR="00141B98" w:rsidRPr="004C5479">
        <w:rPr>
          <w:rFonts w:ascii="Times New Roman" w:hAnsi="Times New Roman" w:cs="Times New Roman"/>
          <w:sz w:val="24"/>
          <w:szCs w:val="24"/>
        </w:rPr>
        <w:t>например</w:t>
      </w:r>
      <w:proofErr w:type="gramEnd"/>
      <w:r w:rsidR="00141B98" w:rsidRPr="004C5479">
        <w:rPr>
          <w:rFonts w:ascii="Times New Roman" w:hAnsi="Times New Roman" w:cs="Times New Roman"/>
          <w:sz w:val="24"/>
          <w:szCs w:val="24"/>
        </w:rPr>
        <w:t xml:space="preserve">: </w:t>
      </w:r>
      <w:r w:rsidR="00141B98" w:rsidRPr="0089218B">
        <w:rPr>
          <w:rFonts w:ascii="Times New Roman" w:hAnsi="Times New Roman" w:cs="Times New Roman"/>
          <w:sz w:val="24"/>
          <w:szCs w:val="24"/>
          <w:shd w:val="clear" w:color="auto" w:fill="F2F2F2" w:themeFill="background1" w:themeFillShade="F2"/>
        </w:rPr>
        <w:t xml:space="preserve">«Проверка выявила </w:t>
      </w:r>
      <w:r w:rsidR="00444583" w:rsidRPr="0089218B">
        <w:rPr>
          <w:rFonts w:ascii="Times New Roman" w:hAnsi="Times New Roman" w:cs="Times New Roman"/>
          <w:sz w:val="24"/>
          <w:szCs w:val="24"/>
          <w:shd w:val="clear" w:color="auto" w:fill="F2F2F2" w:themeFill="background1" w:themeFillShade="F2"/>
        </w:rPr>
        <w:t xml:space="preserve">следующие </w:t>
      </w:r>
      <w:r w:rsidR="00141B98" w:rsidRPr="0089218B">
        <w:rPr>
          <w:rFonts w:ascii="Times New Roman" w:hAnsi="Times New Roman" w:cs="Times New Roman"/>
          <w:sz w:val="24"/>
          <w:szCs w:val="24"/>
          <w:shd w:val="clear" w:color="auto" w:fill="F2F2F2" w:themeFill="background1" w:themeFillShade="F2"/>
        </w:rPr>
        <w:t>нарушения»</w:t>
      </w:r>
      <w:r w:rsidR="00141B98" w:rsidRPr="004C5479">
        <w:rPr>
          <w:rFonts w:ascii="Times New Roman" w:hAnsi="Times New Roman" w:cs="Times New Roman"/>
          <w:sz w:val="24"/>
          <w:szCs w:val="24"/>
          <w:shd w:val="clear" w:color="auto" w:fill="FFFFFF" w:themeFill="background1"/>
        </w:rPr>
        <w:t xml:space="preserve">, а не </w:t>
      </w:r>
      <w:r w:rsidR="00141B98" w:rsidRPr="0089218B">
        <w:rPr>
          <w:rFonts w:ascii="Times New Roman" w:hAnsi="Times New Roman" w:cs="Times New Roman"/>
          <w:sz w:val="24"/>
          <w:szCs w:val="24"/>
          <w:shd w:val="clear" w:color="auto" w:fill="F2F2F2" w:themeFill="background1" w:themeFillShade="F2"/>
        </w:rPr>
        <w:t>«</w:t>
      </w:r>
      <w:r w:rsidR="00444583" w:rsidRPr="0089218B">
        <w:rPr>
          <w:rFonts w:ascii="Times New Roman" w:hAnsi="Times New Roman" w:cs="Times New Roman"/>
          <w:sz w:val="24"/>
          <w:szCs w:val="24"/>
          <w:shd w:val="clear" w:color="auto" w:fill="F2F2F2" w:themeFill="background1" w:themeFillShade="F2"/>
        </w:rPr>
        <w:t>Следующие нарушения были выявлены в ходе проверки»</w:t>
      </w:r>
      <w:r w:rsidR="00FD7E86">
        <w:rPr>
          <w:rFonts w:ascii="Times New Roman" w:hAnsi="Times New Roman" w:cs="Times New Roman"/>
          <w:sz w:val="24"/>
          <w:szCs w:val="24"/>
          <w:shd w:val="clear" w:color="auto" w:fill="F2F2F2" w:themeFill="background1" w:themeFillShade="F2"/>
        </w:rPr>
        <w:t>;</w:t>
      </w:r>
    </w:p>
    <w:p w:rsidR="00E25AC5" w:rsidRPr="004C5479" w:rsidRDefault="00E25AC5" w:rsidP="00501112">
      <w:pPr>
        <w:rPr>
          <w:rFonts w:ascii="Times New Roman" w:hAnsi="Times New Roman" w:cs="Times New Roman"/>
          <w:sz w:val="24"/>
          <w:szCs w:val="24"/>
        </w:rPr>
      </w:pPr>
      <w:r w:rsidRPr="004C5479">
        <w:rPr>
          <w:rFonts w:ascii="Times New Roman" w:hAnsi="Times New Roman" w:cs="Times New Roman"/>
          <w:sz w:val="24"/>
          <w:szCs w:val="24"/>
        </w:rPr>
        <w:lastRenderedPageBreak/>
        <w:t>2. Согласованное определение – перед определяемым</w:t>
      </w:r>
      <w:r w:rsidR="00141B98" w:rsidRPr="004C5479">
        <w:rPr>
          <w:rFonts w:ascii="Times New Roman" w:hAnsi="Times New Roman" w:cs="Times New Roman"/>
          <w:sz w:val="24"/>
          <w:szCs w:val="24"/>
        </w:rPr>
        <w:t xml:space="preserve"> словом,</w:t>
      </w:r>
      <w:r w:rsidR="00141B98" w:rsidRPr="00FD7E86">
        <w:rPr>
          <w:rFonts w:ascii="Times New Roman" w:hAnsi="Times New Roman" w:cs="Times New Roman"/>
          <w:sz w:val="24"/>
          <w:szCs w:val="24"/>
        </w:rPr>
        <w:t xml:space="preserve"> </w:t>
      </w:r>
      <w:proofErr w:type="gramStart"/>
      <w:r w:rsidR="00141B98" w:rsidRPr="00FD7E86">
        <w:rPr>
          <w:rFonts w:ascii="Times New Roman" w:hAnsi="Times New Roman" w:cs="Times New Roman"/>
          <w:sz w:val="24"/>
          <w:szCs w:val="24"/>
        </w:rPr>
        <w:t>например</w:t>
      </w:r>
      <w:proofErr w:type="gramEnd"/>
      <w:r w:rsidR="00141B98" w:rsidRPr="00FD7E86">
        <w:rPr>
          <w:rFonts w:ascii="Times New Roman" w:hAnsi="Times New Roman" w:cs="Times New Roman"/>
          <w:sz w:val="24"/>
          <w:szCs w:val="24"/>
          <w:shd w:val="clear" w:color="auto" w:fill="F2F2F2" w:themeFill="background1" w:themeFillShade="F2"/>
        </w:rPr>
        <w:t xml:space="preserve">: </w:t>
      </w:r>
      <w:r w:rsidR="00FD7E86" w:rsidRPr="00FD7E86">
        <w:rPr>
          <w:rFonts w:ascii="Times New Roman" w:hAnsi="Times New Roman" w:cs="Times New Roman"/>
          <w:sz w:val="24"/>
          <w:szCs w:val="24"/>
          <w:shd w:val="clear" w:color="auto" w:fill="F2F2F2" w:themeFill="background1" w:themeFillShade="F2"/>
        </w:rPr>
        <w:t>«</w:t>
      </w:r>
      <w:r w:rsidR="00224419">
        <w:rPr>
          <w:rFonts w:ascii="Times New Roman" w:hAnsi="Times New Roman" w:cs="Times New Roman"/>
          <w:sz w:val="24"/>
          <w:szCs w:val="24"/>
          <w:shd w:val="clear" w:color="auto" w:fill="F2F2F2" w:themeFill="background1" w:themeFillShade="F2"/>
        </w:rPr>
        <w:t>Необходимые</w:t>
      </w:r>
      <w:r w:rsidR="00FD7E86" w:rsidRPr="00FD7E86">
        <w:rPr>
          <w:rFonts w:ascii="Times New Roman" w:hAnsi="Times New Roman" w:cs="Times New Roman"/>
          <w:sz w:val="24"/>
          <w:szCs w:val="24"/>
          <w:shd w:val="clear" w:color="auto" w:fill="F2F2F2" w:themeFill="background1" w:themeFillShade="F2"/>
        </w:rPr>
        <w:t xml:space="preserve"> для подачи документы»</w:t>
      </w:r>
      <w:r w:rsidR="00FD7E86" w:rsidRPr="00FD7E86">
        <w:rPr>
          <w:rFonts w:ascii="Times New Roman" w:hAnsi="Times New Roman" w:cs="Times New Roman"/>
          <w:sz w:val="24"/>
          <w:szCs w:val="24"/>
        </w:rPr>
        <w:t xml:space="preserve">, а не </w:t>
      </w:r>
      <w:r w:rsidR="00FD7E86" w:rsidRPr="00FD7E86">
        <w:rPr>
          <w:rFonts w:ascii="Times New Roman" w:hAnsi="Times New Roman" w:cs="Times New Roman"/>
          <w:sz w:val="24"/>
          <w:szCs w:val="24"/>
          <w:shd w:val="clear" w:color="auto" w:fill="F2F2F2" w:themeFill="background1" w:themeFillShade="F2"/>
        </w:rPr>
        <w:t>«</w:t>
      </w:r>
      <w:r w:rsidR="00224419">
        <w:rPr>
          <w:rFonts w:ascii="Times New Roman" w:hAnsi="Times New Roman" w:cs="Times New Roman"/>
          <w:sz w:val="24"/>
          <w:szCs w:val="24"/>
          <w:shd w:val="clear" w:color="auto" w:fill="F2F2F2" w:themeFill="background1" w:themeFillShade="F2"/>
        </w:rPr>
        <w:t>Д</w:t>
      </w:r>
      <w:r w:rsidR="00FD7E86" w:rsidRPr="00FD7E86">
        <w:rPr>
          <w:rFonts w:ascii="Times New Roman" w:hAnsi="Times New Roman" w:cs="Times New Roman"/>
          <w:sz w:val="24"/>
          <w:szCs w:val="24"/>
          <w:shd w:val="clear" w:color="auto" w:fill="F2F2F2" w:themeFill="background1" w:themeFillShade="F2"/>
        </w:rPr>
        <w:t xml:space="preserve">окументы, </w:t>
      </w:r>
      <w:r w:rsidR="00224419">
        <w:rPr>
          <w:rFonts w:ascii="Times New Roman" w:hAnsi="Times New Roman" w:cs="Times New Roman"/>
          <w:sz w:val="24"/>
          <w:szCs w:val="24"/>
          <w:shd w:val="clear" w:color="auto" w:fill="F2F2F2" w:themeFill="background1" w:themeFillShade="F2"/>
        </w:rPr>
        <w:t>необходимые</w:t>
      </w:r>
      <w:r w:rsidR="00FD7E86" w:rsidRPr="00FD7E86">
        <w:rPr>
          <w:rFonts w:ascii="Times New Roman" w:hAnsi="Times New Roman" w:cs="Times New Roman"/>
          <w:sz w:val="24"/>
          <w:szCs w:val="24"/>
          <w:shd w:val="clear" w:color="auto" w:fill="F2F2F2" w:themeFill="background1" w:themeFillShade="F2"/>
        </w:rPr>
        <w:t xml:space="preserve"> для подачи»</w:t>
      </w:r>
      <w:r w:rsidR="00FD7E86">
        <w:rPr>
          <w:rFonts w:ascii="Times New Roman" w:hAnsi="Times New Roman" w:cs="Times New Roman"/>
          <w:sz w:val="24"/>
          <w:szCs w:val="24"/>
          <w:shd w:val="clear" w:color="auto" w:fill="F2F2F2" w:themeFill="background1" w:themeFillShade="F2"/>
        </w:rPr>
        <w:t>;</w:t>
      </w:r>
    </w:p>
    <w:p w:rsidR="00E25AC5" w:rsidRPr="004C5479" w:rsidRDefault="00E25AC5" w:rsidP="00501112">
      <w:pPr>
        <w:rPr>
          <w:rFonts w:ascii="Times New Roman" w:hAnsi="Times New Roman" w:cs="Times New Roman"/>
          <w:sz w:val="24"/>
          <w:szCs w:val="24"/>
        </w:rPr>
      </w:pPr>
      <w:r w:rsidRPr="004C5479">
        <w:rPr>
          <w:rFonts w:ascii="Times New Roman" w:hAnsi="Times New Roman" w:cs="Times New Roman"/>
          <w:sz w:val="24"/>
          <w:szCs w:val="24"/>
        </w:rPr>
        <w:t>3. Несогласованное определение – после определяемого слова</w:t>
      </w:r>
      <w:r w:rsidR="007B0A0D" w:rsidRPr="004C5479">
        <w:rPr>
          <w:rFonts w:ascii="Times New Roman" w:hAnsi="Times New Roman" w:cs="Times New Roman"/>
          <w:sz w:val="24"/>
          <w:szCs w:val="24"/>
        </w:rPr>
        <w:t xml:space="preserve">, </w:t>
      </w:r>
      <w:proofErr w:type="gramStart"/>
      <w:r w:rsidR="007B0A0D" w:rsidRPr="00224419">
        <w:rPr>
          <w:rFonts w:ascii="Times New Roman" w:hAnsi="Times New Roman" w:cs="Times New Roman"/>
          <w:sz w:val="24"/>
          <w:szCs w:val="24"/>
        </w:rPr>
        <w:t>например</w:t>
      </w:r>
      <w:proofErr w:type="gramEnd"/>
      <w:r w:rsidR="007B0A0D" w:rsidRPr="00224419">
        <w:rPr>
          <w:rFonts w:ascii="Times New Roman" w:hAnsi="Times New Roman" w:cs="Times New Roman"/>
          <w:sz w:val="24"/>
          <w:szCs w:val="24"/>
        </w:rPr>
        <w:t xml:space="preserve">: </w:t>
      </w:r>
      <w:r w:rsidR="00467EA5">
        <w:rPr>
          <w:rFonts w:ascii="Times New Roman" w:hAnsi="Times New Roman" w:cs="Times New Roman"/>
          <w:sz w:val="24"/>
          <w:szCs w:val="24"/>
        </w:rPr>
        <w:t>«</w:t>
      </w:r>
      <w:r w:rsidR="000323F4" w:rsidRPr="000323F4">
        <w:rPr>
          <w:rFonts w:ascii="Times New Roman" w:hAnsi="Times New Roman" w:cs="Times New Roman"/>
          <w:sz w:val="24"/>
          <w:szCs w:val="24"/>
          <w:shd w:val="clear" w:color="auto" w:fill="F2F2F2" w:themeFill="background1" w:themeFillShade="F2"/>
        </w:rPr>
        <w:t>Остановка</w:t>
      </w:r>
      <w:r w:rsidR="00224419" w:rsidRPr="000323F4">
        <w:rPr>
          <w:rFonts w:ascii="Times New Roman" w:hAnsi="Times New Roman" w:cs="Times New Roman"/>
          <w:sz w:val="24"/>
          <w:szCs w:val="24"/>
          <w:shd w:val="clear" w:color="auto" w:fill="F2F2F2" w:themeFill="background1" w:themeFillShade="F2"/>
        </w:rPr>
        <w:t xml:space="preserve"> автобуса перенесена</w:t>
      </w:r>
      <w:r w:rsidR="00467EA5">
        <w:rPr>
          <w:rFonts w:ascii="Times New Roman" w:hAnsi="Times New Roman" w:cs="Times New Roman"/>
          <w:sz w:val="24"/>
          <w:szCs w:val="24"/>
          <w:shd w:val="clear" w:color="auto" w:fill="F2F2F2" w:themeFill="background1" w:themeFillShade="F2"/>
        </w:rPr>
        <w:t>»</w:t>
      </w:r>
      <w:r w:rsidR="00224419" w:rsidRPr="000323F4">
        <w:rPr>
          <w:rFonts w:ascii="Times New Roman" w:hAnsi="Times New Roman" w:cs="Times New Roman"/>
          <w:sz w:val="24"/>
          <w:szCs w:val="24"/>
        </w:rPr>
        <w:t xml:space="preserve"> </w:t>
      </w:r>
      <w:r w:rsidR="004F7FBC" w:rsidRPr="000323F4">
        <w:rPr>
          <w:rFonts w:ascii="Times New Roman" w:hAnsi="Times New Roman" w:cs="Times New Roman"/>
          <w:sz w:val="24"/>
          <w:szCs w:val="24"/>
        </w:rPr>
        <w:t xml:space="preserve">вместо </w:t>
      </w:r>
      <w:r w:rsidR="00467EA5">
        <w:rPr>
          <w:rFonts w:ascii="Times New Roman" w:hAnsi="Times New Roman" w:cs="Times New Roman"/>
          <w:sz w:val="24"/>
          <w:szCs w:val="24"/>
        </w:rPr>
        <w:t>«</w:t>
      </w:r>
      <w:r w:rsidR="004F7FBC" w:rsidRPr="000323F4">
        <w:rPr>
          <w:rFonts w:ascii="Times New Roman" w:hAnsi="Times New Roman" w:cs="Times New Roman"/>
          <w:sz w:val="24"/>
          <w:szCs w:val="24"/>
          <w:shd w:val="clear" w:color="auto" w:fill="F2F2F2" w:themeFill="background1" w:themeFillShade="F2"/>
        </w:rPr>
        <w:t>Перенесена остановка автобуса</w:t>
      </w:r>
      <w:r w:rsidR="00467EA5">
        <w:rPr>
          <w:rFonts w:ascii="Times New Roman" w:hAnsi="Times New Roman" w:cs="Times New Roman"/>
          <w:sz w:val="24"/>
          <w:szCs w:val="24"/>
          <w:shd w:val="clear" w:color="auto" w:fill="F2F2F2" w:themeFill="background1" w:themeFillShade="F2"/>
        </w:rPr>
        <w:t>».</w:t>
      </w:r>
    </w:p>
    <w:p w:rsidR="00F117FF" w:rsidRPr="004C5479" w:rsidRDefault="00E25AC5" w:rsidP="00501112">
      <w:pPr>
        <w:rPr>
          <w:rFonts w:ascii="Times New Roman" w:hAnsi="Times New Roman" w:cs="Times New Roman"/>
          <w:sz w:val="24"/>
          <w:szCs w:val="24"/>
        </w:rPr>
      </w:pPr>
      <w:r w:rsidRPr="004C5479">
        <w:rPr>
          <w:rFonts w:ascii="Times New Roman" w:hAnsi="Times New Roman" w:cs="Times New Roman"/>
          <w:sz w:val="24"/>
          <w:szCs w:val="24"/>
        </w:rPr>
        <w:t xml:space="preserve">Такой порядок слов помогает корректно расставить логические акценты и сокращает недопонимание. </w:t>
      </w:r>
    </w:p>
    <w:p w:rsidR="001249BB" w:rsidRPr="004C5479" w:rsidRDefault="001249BB" w:rsidP="00E9126B">
      <w:pPr>
        <w:rPr>
          <w:rFonts w:ascii="Times New Roman" w:hAnsi="Times New Roman" w:cs="Times New Roman"/>
          <w:b/>
          <w:sz w:val="24"/>
          <w:szCs w:val="24"/>
        </w:rPr>
      </w:pPr>
    </w:p>
    <w:p w:rsidR="00350180" w:rsidRPr="00823BC8" w:rsidRDefault="006B1373" w:rsidP="004C5479">
      <w:pPr>
        <w:pStyle w:val="1"/>
        <w:rPr>
          <w:color w:val="1F4E79" w:themeColor="accent1" w:themeShade="80"/>
        </w:rPr>
      </w:pPr>
      <w:r w:rsidRPr="00823BC8">
        <w:rPr>
          <w:color w:val="1F4E79" w:themeColor="accent1" w:themeShade="80"/>
        </w:rPr>
        <w:t xml:space="preserve">5. </w:t>
      </w:r>
      <w:r w:rsidR="00823BC8" w:rsidRPr="00823BC8">
        <w:rPr>
          <w:color w:val="1F4E79" w:themeColor="accent1" w:themeShade="80"/>
        </w:rPr>
        <w:t>Коммуникация</w:t>
      </w:r>
      <w:r w:rsidRPr="00823BC8">
        <w:rPr>
          <w:color w:val="1F4E79" w:themeColor="accent1" w:themeShade="80"/>
        </w:rPr>
        <w:t xml:space="preserve"> в сложных </w:t>
      </w:r>
      <w:r w:rsidR="00350180" w:rsidRPr="00823BC8">
        <w:rPr>
          <w:color w:val="1F4E79" w:themeColor="accent1" w:themeShade="80"/>
        </w:rPr>
        <w:t>ситуаци</w:t>
      </w:r>
      <w:r w:rsidRPr="00823BC8">
        <w:rPr>
          <w:color w:val="1F4E79" w:themeColor="accent1" w:themeShade="80"/>
        </w:rPr>
        <w:t>ях</w:t>
      </w:r>
    </w:p>
    <w:p w:rsidR="00350180" w:rsidRPr="004C5479" w:rsidRDefault="00350180" w:rsidP="0089218B">
      <w:pPr>
        <w:jc w:val="both"/>
        <w:rPr>
          <w:rFonts w:ascii="Times New Roman" w:hAnsi="Times New Roman" w:cs="Times New Roman"/>
          <w:sz w:val="24"/>
          <w:szCs w:val="24"/>
        </w:rPr>
      </w:pPr>
      <w:r w:rsidRPr="004C5479">
        <w:rPr>
          <w:rFonts w:ascii="Times New Roman" w:hAnsi="Times New Roman" w:cs="Times New Roman"/>
          <w:sz w:val="24"/>
          <w:szCs w:val="24"/>
        </w:rPr>
        <w:t xml:space="preserve">Даже если сообщение верно по сути и понятно по содержанию, оно все еще может вызвать негативные эмоции, и создавать ощущение, что орган власти никак не заинтересован в решении проблем человека. Такое может произойти, если сотрудники при подготовке сообщения строго следовали правилам, но не использовали </w:t>
      </w:r>
      <w:proofErr w:type="spellStart"/>
      <w:r w:rsidRPr="004C5479">
        <w:rPr>
          <w:rFonts w:ascii="Times New Roman" w:hAnsi="Times New Roman" w:cs="Times New Roman"/>
          <w:sz w:val="24"/>
          <w:szCs w:val="24"/>
        </w:rPr>
        <w:t>эмпатию</w:t>
      </w:r>
      <w:proofErr w:type="spellEnd"/>
      <w:r w:rsidRPr="004C5479">
        <w:rPr>
          <w:rFonts w:ascii="Times New Roman" w:hAnsi="Times New Roman" w:cs="Times New Roman"/>
          <w:sz w:val="24"/>
          <w:szCs w:val="24"/>
        </w:rPr>
        <w:t xml:space="preserve"> и эмоциональный интеллект. Необходимо помнить, что взаимодействие происходит с людьми, которые нуждаются в сопереживании и понимании. </w:t>
      </w:r>
      <w:r w:rsidR="00AF71E2" w:rsidRPr="004C5479">
        <w:rPr>
          <w:rFonts w:ascii="Times New Roman" w:hAnsi="Times New Roman" w:cs="Times New Roman"/>
          <w:sz w:val="24"/>
          <w:szCs w:val="24"/>
        </w:rPr>
        <w:t>В сложной или конфликтной ситуации критически важно, к</w:t>
      </w:r>
      <w:r w:rsidRPr="004C5479">
        <w:rPr>
          <w:rFonts w:ascii="Times New Roman" w:hAnsi="Times New Roman" w:cs="Times New Roman"/>
          <w:sz w:val="24"/>
          <w:szCs w:val="24"/>
        </w:rPr>
        <w:t xml:space="preserve">акими словами и оборотами </w:t>
      </w:r>
      <w:r w:rsidR="00AF71E2" w:rsidRPr="004C5479">
        <w:rPr>
          <w:rFonts w:ascii="Times New Roman" w:hAnsi="Times New Roman" w:cs="Times New Roman"/>
          <w:sz w:val="24"/>
          <w:szCs w:val="24"/>
        </w:rPr>
        <w:t>вы решили</w:t>
      </w:r>
      <w:r w:rsidRPr="004C5479">
        <w:rPr>
          <w:rFonts w:ascii="Times New Roman" w:hAnsi="Times New Roman" w:cs="Times New Roman"/>
          <w:sz w:val="24"/>
          <w:szCs w:val="24"/>
        </w:rPr>
        <w:t xml:space="preserve"> донести основную мысль</w:t>
      </w:r>
      <w:r w:rsidR="00AF71E2" w:rsidRPr="004C5479">
        <w:rPr>
          <w:rFonts w:ascii="Times New Roman" w:hAnsi="Times New Roman" w:cs="Times New Roman"/>
          <w:sz w:val="24"/>
          <w:szCs w:val="24"/>
        </w:rPr>
        <w:t xml:space="preserve"> сообщения. Необходимо</w:t>
      </w:r>
      <w:r w:rsidRPr="004C5479">
        <w:rPr>
          <w:rFonts w:ascii="Times New Roman" w:hAnsi="Times New Roman" w:cs="Times New Roman"/>
          <w:sz w:val="24"/>
          <w:szCs w:val="24"/>
        </w:rPr>
        <w:t xml:space="preserve">, чтобы человек почувствовал поддержку, участие и желание помочь, чтобы у него не создавалось впечатление отписки или роботизированной рассылки. </w:t>
      </w:r>
    </w:p>
    <w:p w:rsidR="00350180" w:rsidRPr="004C5479" w:rsidRDefault="00350180" w:rsidP="00350180">
      <w:pPr>
        <w:rPr>
          <w:rFonts w:ascii="Times New Roman" w:hAnsi="Times New Roman" w:cs="Times New Roman"/>
          <w:sz w:val="24"/>
          <w:szCs w:val="24"/>
        </w:rPr>
      </w:pPr>
    </w:p>
    <w:p w:rsidR="00350180" w:rsidRPr="00823BC8" w:rsidRDefault="006B1373" w:rsidP="006B1373">
      <w:pPr>
        <w:pStyle w:val="2"/>
        <w:rPr>
          <w:color w:val="2E74B5" w:themeColor="accent1" w:themeShade="BF"/>
        </w:rPr>
      </w:pPr>
      <w:r w:rsidRPr="00823BC8">
        <w:rPr>
          <w:color w:val="2E74B5" w:themeColor="accent1" w:themeShade="BF"/>
        </w:rPr>
        <w:t xml:space="preserve">5.1 </w:t>
      </w:r>
      <w:r w:rsidR="00350180" w:rsidRPr="00823BC8">
        <w:rPr>
          <w:color w:val="2E74B5" w:themeColor="accent1" w:themeShade="BF"/>
        </w:rPr>
        <w:t>Признание проблем</w:t>
      </w:r>
    </w:p>
    <w:p w:rsidR="00350180" w:rsidRPr="004C5479" w:rsidRDefault="00350180" w:rsidP="0089218B">
      <w:pPr>
        <w:jc w:val="both"/>
        <w:rPr>
          <w:rFonts w:ascii="Times New Roman" w:hAnsi="Times New Roman" w:cs="Times New Roman"/>
          <w:sz w:val="24"/>
          <w:szCs w:val="24"/>
        </w:rPr>
      </w:pPr>
      <w:r w:rsidRPr="004C5479">
        <w:rPr>
          <w:rFonts w:ascii="Times New Roman" w:hAnsi="Times New Roman" w:cs="Times New Roman"/>
          <w:sz w:val="24"/>
          <w:szCs w:val="24"/>
        </w:rPr>
        <w:t xml:space="preserve">Ошибки случаются, и </w:t>
      </w:r>
      <w:r w:rsidR="00AF71E2" w:rsidRPr="004C5479">
        <w:rPr>
          <w:rFonts w:ascii="Times New Roman" w:hAnsi="Times New Roman" w:cs="Times New Roman"/>
          <w:sz w:val="24"/>
          <w:szCs w:val="24"/>
        </w:rPr>
        <w:t xml:space="preserve">первое, что нужно сделать </w:t>
      </w:r>
      <w:r w:rsidRPr="004C5479">
        <w:rPr>
          <w:rFonts w:ascii="Times New Roman" w:hAnsi="Times New Roman" w:cs="Times New Roman"/>
          <w:sz w:val="24"/>
          <w:szCs w:val="24"/>
        </w:rPr>
        <w:t>в большинстве ситуаций</w:t>
      </w:r>
      <w:r w:rsidR="00AF71E2" w:rsidRPr="004C5479">
        <w:rPr>
          <w:rFonts w:ascii="Times New Roman" w:hAnsi="Times New Roman" w:cs="Times New Roman"/>
          <w:sz w:val="24"/>
          <w:szCs w:val="24"/>
        </w:rPr>
        <w:t>, если проблема реально существует – признать ее</w:t>
      </w:r>
      <w:r w:rsidR="00310BA9" w:rsidRPr="004C5479">
        <w:rPr>
          <w:rFonts w:ascii="Times New Roman" w:hAnsi="Times New Roman" w:cs="Times New Roman"/>
          <w:sz w:val="24"/>
          <w:szCs w:val="24"/>
        </w:rPr>
        <w:t xml:space="preserve">. Вопреки распространенному мнению, человеку обычно не очень интересны формальные основания, по которым ответственность за реально существующую ошибку можно переложить на кого-то другого, а бремя поисков решений по ее исправлению – на самого человека. </w:t>
      </w:r>
      <w:proofErr w:type="gramStart"/>
      <w:r w:rsidRPr="004C5479">
        <w:rPr>
          <w:rFonts w:ascii="Times New Roman" w:hAnsi="Times New Roman" w:cs="Times New Roman"/>
          <w:sz w:val="24"/>
          <w:szCs w:val="24"/>
        </w:rPr>
        <w:t>Например</w:t>
      </w:r>
      <w:proofErr w:type="gramEnd"/>
      <w:r w:rsidRPr="004C5479">
        <w:rPr>
          <w:rFonts w:ascii="Times New Roman" w:hAnsi="Times New Roman" w:cs="Times New Roman"/>
          <w:sz w:val="24"/>
          <w:szCs w:val="24"/>
        </w:rPr>
        <w:t xml:space="preserve">: </w:t>
      </w:r>
    </w:p>
    <w:p w:rsidR="00350180" w:rsidRPr="004C5479" w:rsidRDefault="00350180" w:rsidP="0089218B">
      <w:pPr>
        <w:pStyle w:val="21"/>
      </w:pPr>
      <w:r w:rsidRPr="004C5479">
        <w:t xml:space="preserve">Уважаемый Сидор Петрович! Благодарим Вас за Ваше обращение относительно ошибки в описании услуги на официальном сайте Ведомства. Вместе с тем, сообщаем, что предоставление рассматриваемой государственной услуги (далее – услуга) регламентируется Приказом ведомства №123 от 01.01.2021 (далее – Приказ). В Приказе приведен корректный перечень документов, которые необходимо предоставить вместе с заявлением на получение услуги. Помимо этого, ссылка на скачивание Приказа также размещена на странице услуги на официальном сайте Ведомства. Обращаем ваше внимание, что сведения об услуге, приведенные на сайте Ведомства, служат исключительно для информационных целей. </w:t>
      </w:r>
    </w:p>
    <w:p w:rsidR="000C143A" w:rsidRPr="004C5479" w:rsidRDefault="00350180" w:rsidP="0089218B">
      <w:pPr>
        <w:jc w:val="both"/>
        <w:rPr>
          <w:rFonts w:ascii="Times New Roman" w:hAnsi="Times New Roman" w:cs="Times New Roman"/>
          <w:sz w:val="24"/>
          <w:szCs w:val="24"/>
        </w:rPr>
      </w:pPr>
      <w:r w:rsidRPr="004C5479">
        <w:rPr>
          <w:rFonts w:ascii="Times New Roman" w:hAnsi="Times New Roman" w:cs="Times New Roman"/>
          <w:sz w:val="24"/>
          <w:szCs w:val="24"/>
        </w:rPr>
        <w:t>Такое письмо вызовет только раздражение, потому что вместо исправления очевидной проблемы орган власти тратит время на отписку о том, что проблемы нет. В случае, если проблема объе</w:t>
      </w:r>
      <w:r w:rsidR="00310BA9" w:rsidRPr="004C5479">
        <w:rPr>
          <w:rFonts w:ascii="Times New Roman" w:hAnsi="Times New Roman" w:cs="Times New Roman"/>
          <w:sz w:val="24"/>
          <w:szCs w:val="24"/>
        </w:rPr>
        <w:t xml:space="preserve">ктивно есть, нужно признать ее, принести свои извинения </w:t>
      </w:r>
      <w:r w:rsidRPr="004C5479">
        <w:rPr>
          <w:rFonts w:ascii="Times New Roman" w:hAnsi="Times New Roman" w:cs="Times New Roman"/>
          <w:sz w:val="24"/>
          <w:szCs w:val="24"/>
        </w:rPr>
        <w:t>и предложить действия по ее решению.</w:t>
      </w:r>
      <w:r w:rsidR="000C143A" w:rsidRPr="004C5479">
        <w:rPr>
          <w:rFonts w:ascii="Times New Roman" w:hAnsi="Times New Roman" w:cs="Times New Roman"/>
          <w:sz w:val="24"/>
          <w:szCs w:val="24"/>
        </w:rPr>
        <w:t xml:space="preserve"> </w:t>
      </w:r>
      <w:proofErr w:type="gramStart"/>
      <w:r w:rsidR="000C143A" w:rsidRPr="004C5479">
        <w:rPr>
          <w:rFonts w:ascii="Times New Roman" w:hAnsi="Times New Roman" w:cs="Times New Roman"/>
          <w:sz w:val="24"/>
          <w:szCs w:val="24"/>
        </w:rPr>
        <w:t>Например</w:t>
      </w:r>
      <w:proofErr w:type="gramEnd"/>
      <w:r w:rsidR="000C143A" w:rsidRPr="004C5479">
        <w:rPr>
          <w:rFonts w:ascii="Times New Roman" w:hAnsi="Times New Roman" w:cs="Times New Roman"/>
          <w:sz w:val="24"/>
          <w:szCs w:val="24"/>
        </w:rPr>
        <w:t>:</w:t>
      </w:r>
    </w:p>
    <w:p w:rsidR="000C143A" w:rsidRPr="004C5479" w:rsidRDefault="000C143A" w:rsidP="0089218B">
      <w:pPr>
        <w:pStyle w:val="21"/>
      </w:pPr>
      <w:r w:rsidRPr="004C5479">
        <w:t xml:space="preserve">Уважаемый Сидор Петрович! Действительно, в описании услуги на нашем сайте закралась ошибка, и мы смогли найти ее благодаря вашему сообщению. Мы понимаем, насколько может быть неприятно, когда список документов неактуальный, и хотели бы принести свои искренние извинения за это. Мы поправим описание услуги на нашем сайте в течение трех дней, чтобы больше никто не попал в такую же ситуацию. </w:t>
      </w:r>
    </w:p>
    <w:p w:rsidR="00350180" w:rsidRPr="004C5479" w:rsidRDefault="00350180" w:rsidP="00350180">
      <w:pPr>
        <w:rPr>
          <w:rFonts w:ascii="Times New Roman" w:hAnsi="Times New Roman" w:cs="Times New Roman"/>
          <w:sz w:val="24"/>
          <w:szCs w:val="24"/>
        </w:rPr>
      </w:pPr>
    </w:p>
    <w:p w:rsidR="00350180" w:rsidRPr="00823BC8" w:rsidRDefault="006B1373" w:rsidP="006B1373">
      <w:pPr>
        <w:pStyle w:val="2"/>
        <w:rPr>
          <w:color w:val="2E74B5" w:themeColor="accent1" w:themeShade="BF"/>
        </w:rPr>
      </w:pPr>
      <w:r w:rsidRPr="00823BC8">
        <w:rPr>
          <w:color w:val="2E74B5" w:themeColor="accent1" w:themeShade="BF"/>
        </w:rPr>
        <w:t xml:space="preserve">5.2 </w:t>
      </w:r>
      <w:r w:rsidR="00823BC8">
        <w:rPr>
          <w:color w:val="2E74B5" w:themeColor="accent1" w:themeShade="BF"/>
        </w:rPr>
        <w:t>Отказ</w:t>
      </w:r>
      <w:r w:rsidR="00350180" w:rsidRPr="00823BC8">
        <w:rPr>
          <w:color w:val="2E74B5" w:themeColor="accent1" w:themeShade="BF"/>
        </w:rPr>
        <w:t xml:space="preserve"> от шаблонных фраз</w:t>
      </w:r>
    </w:p>
    <w:p w:rsidR="000C143A" w:rsidRPr="004C5479" w:rsidRDefault="00AF71E2" w:rsidP="0089218B">
      <w:pPr>
        <w:jc w:val="both"/>
        <w:rPr>
          <w:rFonts w:ascii="Times New Roman" w:hAnsi="Times New Roman" w:cs="Times New Roman"/>
          <w:i/>
          <w:sz w:val="24"/>
          <w:szCs w:val="24"/>
          <w:shd w:val="clear" w:color="auto" w:fill="D9D9D9" w:themeFill="background1" w:themeFillShade="D9"/>
        </w:rPr>
      </w:pPr>
      <w:r w:rsidRPr="004C5479">
        <w:rPr>
          <w:rFonts w:ascii="Times New Roman" w:hAnsi="Times New Roman" w:cs="Times New Roman"/>
          <w:sz w:val="24"/>
          <w:szCs w:val="24"/>
        </w:rPr>
        <w:t xml:space="preserve">Использование шаблонов может упростить работу во многих случаях, и вполне допустимо в простых ситуациях, когда сообщение само по себе типовое, например, ответ на обычный запрос информации. Вместе с тем, если ситуация несколько сложнее стандартной, например, если человек обращается для решения своей проблемы и делает это эмоционально, рекомендуется отходить от шаблонных формулировок, так как это может вызвать ощущение, что орган власти не попытался понять человека, а просто ответил по шаблону. </w:t>
      </w:r>
      <w:r w:rsidR="0089218B">
        <w:rPr>
          <w:rFonts w:ascii="Times New Roman" w:hAnsi="Times New Roman" w:cs="Times New Roman"/>
          <w:sz w:val="24"/>
          <w:szCs w:val="24"/>
        </w:rPr>
        <w:t>Например, в</w:t>
      </w:r>
      <w:r w:rsidR="00350180" w:rsidRPr="004C5479">
        <w:rPr>
          <w:rFonts w:ascii="Times New Roman" w:hAnsi="Times New Roman" w:cs="Times New Roman"/>
          <w:sz w:val="24"/>
          <w:szCs w:val="24"/>
        </w:rPr>
        <w:t xml:space="preserve">место </w:t>
      </w:r>
      <w:r w:rsidR="00350180" w:rsidRPr="0089218B">
        <w:rPr>
          <w:rFonts w:ascii="Times New Roman" w:hAnsi="Times New Roman" w:cs="Times New Roman"/>
          <w:sz w:val="24"/>
          <w:szCs w:val="24"/>
          <w:shd w:val="clear" w:color="auto" w:fill="F2F2F2" w:themeFill="background1" w:themeFillShade="F2"/>
        </w:rPr>
        <w:t xml:space="preserve">«Приносим свои извинения за доставленные неудобства» </w:t>
      </w:r>
      <w:r w:rsidR="00350180" w:rsidRPr="004C5479">
        <w:rPr>
          <w:rFonts w:ascii="Times New Roman" w:hAnsi="Times New Roman" w:cs="Times New Roman"/>
          <w:sz w:val="24"/>
          <w:szCs w:val="24"/>
        </w:rPr>
        <w:t>можно написать</w:t>
      </w:r>
      <w:r w:rsidR="0089218B">
        <w:rPr>
          <w:rFonts w:ascii="Times New Roman" w:hAnsi="Times New Roman" w:cs="Times New Roman"/>
          <w:sz w:val="24"/>
          <w:szCs w:val="24"/>
        </w:rPr>
        <w:t xml:space="preserve"> </w:t>
      </w:r>
      <w:r w:rsidR="00350180" w:rsidRPr="0089218B">
        <w:rPr>
          <w:rFonts w:ascii="Times New Roman" w:hAnsi="Times New Roman" w:cs="Times New Roman"/>
          <w:sz w:val="24"/>
          <w:szCs w:val="24"/>
          <w:shd w:val="clear" w:color="auto" w:fill="F2F2F2" w:themeFill="background1" w:themeFillShade="F2"/>
        </w:rPr>
        <w:t>«От лица ведомства я хотел бы попросить у вас прощения за сложившуюся ситуацию»</w:t>
      </w:r>
      <w:r w:rsidR="0089218B">
        <w:rPr>
          <w:rFonts w:ascii="Times New Roman" w:hAnsi="Times New Roman" w:cs="Times New Roman"/>
          <w:i/>
          <w:sz w:val="24"/>
          <w:szCs w:val="24"/>
          <w:shd w:val="clear" w:color="auto" w:fill="D9D9D9" w:themeFill="background1" w:themeFillShade="D9"/>
        </w:rPr>
        <w:t xml:space="preserve">. </w:t>
      </w:r>
    </w:p>
    <w:p w:rsidR="000C143A" w:rsidRPr="004C5479" w:rsidRDefault="000C143A" w:rsidP="00350180">
      <w:pPr>
        <w:rPr>
          <w:rFonts w:ascii="Times New Roman" w:hAnsi="Times New Roman" w:cs="Times New Roman"/>
          <w:i/>
          <w:sz w:val="24"/>
          <w:szCs w:val="24"/>
          <w:shd w:val="clear" w:color="auto" w:fill="D9D9D9" w:themeFill="background1" w:themeFillShade="D9"/>
        </w:rPr>
      </w:pPr>
    </w:p>
    <w:p w:rsidR="00310BA9" w:rsidRPr="00823BC8" w:rsidRDefault="006B1373" w:rsidP="006B1373">
      <w:pPr>
        <w:pStyle w:val="2"/>
        <w:rPr>
          <w:color w:val="2E74B5" w:themeColor="accent1" w:themeShade="BF"/>
        </w:rPr>
      </w:pPr>
      <w:r w:rsidRPr="00823BC8">
        <w:rPr>
          <w:color w:val="2E74B5" w:themeColor="accent1" w:themeShade="BF"/>
        </w:rPr>
        <w:t xml:space="preserve">5.3 </w:t>
      </w:r>
      <w:r w:rsidR="000C143A" w:rsidRPr="00823BC8">
        <w:rPr>
          <w:color w:val="2E74B5" w:themeColor="accent1" w:themeShade="BF"/>
        </w:rPr>
        <w:t>Конкретика в сообщениях</w:t>
      </w:r>
    </w:p>
    <w:p w:rsidR="0089218B" w:rsidRDefault="00310BA9" w:rsidP="00350180">
      <w:pPr>
        <w:rPr>
          <w:rFonts w:ascii="Times New Roman" w:hAnsi="Times New Roman" w:cs="Times New Roman"/>
          <w:sz w:val="24"/>
          <w:szCs w:val="24"/>
        </w:rPr>
      </w:pPr>
      <w:r w:rsidRPr="004C5479">
        <w:rPr>
          <w:rFonts w:ascii="Times New Roman" w:hAnsi="Times New Roman" w:cs="Times New Roman"/>
          <w:sz w:val="24"/>
          <w:szCs w:val="24"/>
        </w:rPr>
        <w:t xml:space="preserve">В сложной или конфликтной ситуации человек, как правило, воспринимает неконкретные, абстрактные фразы как отписки или прямую ложь. Например, во фразе </w:t>
      </w:r>
      <w:r w:rsidR="00350180" w:rsidRPr="0089218B">
        <w:rPr>
          <w:rFonts w:ascii="Times New Roman" w:hAnsi="Times New Roman" w:cs="Times New Roman"/>
          <w:sz w:val="24"/>
          <w:szCs w:val="24"/>
          <w:shd w:val="clear" w:color="auto" w:fill="F2F2F2" w:themeFill="background1" w:themeFillShade="F2"/>
        </w:rPr>
        <w:t>«осуществлен ряд мероприятий по недопущению нарушения требований действующего законодательства»</w:t>
      </w:r>
      <w:r w:rsidRPr="004C5479">
        <w:rPr>
          <w:rFonts w:ascii="Times New Roman" w:hAnsi="Times New Roman" w:cs="Times New Roman"/>
          <w:sz w:val="24"/>
          <w:szCs w:val="24"/>
        </w:rPr>
        <w:t xml:space="preserve"> человек предполагает, что на самом деле никаких мероприятий не было произведено, раз чиновник даже не может их перечислить. </w:t>
      </w:r>
      <w:r w:rsidR="000C143A" w:rsidRPr="004C5479">
        <w:rPr>
          <w:rFonts w:ascii="Times New Roman" w:hAnsi="Times New Roman" w:cs="Times New Roman"/>
          <w:sz w:val="24"/>
          <w:szCs w:val="24"/>
        </w:rPr>
        <w:t xml:space="preserve">Более конкретная фраза, например, может выглядеть так: </w:t>
      </w:r>
    </w:p>
    <w:p w:rsidR="0089218B" w:rsidRDefault="0089218B" w:rsidP="0089218B">
      <w:pPr>
        <w:pStyle w:val="21"/>
      </w:pPr>
      <w:r w:rsidRPr="0089218B">
        <w:t>Мы проверили комплект документов на строительство ООО «Вектор» и обнаружили, что у них действительно отсутствует согласование от местной администрации. ООО Вектор выписан штраф и предписание приостановить строительные работы до получения такого согласования.</w:t>
      </w:r>
    </w:p>
    <w:p w:rsidR="00350180" w:rsidRPr="004C5479" w:rsidRDefault="00350180" w:rsidP="00350180">
      <w:pPr>
        <w:rPr>
          <w:rFonts w:ascii="Times New Roman" w:hAnsi="Times New Roman" w:cs="Times New Roman"/>
          <w:sz w:val="24"/>
          <w:szCs w:val="24"/>
        </w:rPr>
      </w:pPr>
      <w:r w:rsidRPr="004C5479">
        <w:rPr>
          <w:rFonts w:ascii="Times New Roman" w:hAnsi="Times New Roman" w:cs="Times New Roman"/>
          <w:sz w:val="24"/>
          <w:szCs w:val="24"/>
        </w:rPr>
        <w:t xml:space="preserve">Как правило, даже если человек изначально был настроен на конфликт, по мере получения понятных и конкретных, не перегруженных шаблонными фразами ответов, он «оттаивает» и враждебность по отношению к органу власти сходит на нет. </w:t>
      </w:r>
    </w:p>
    <w:p w:rsidR="000C143A" w:rsidRPr="004C5479" w:rsidRDefault="000C143A" w:rsidP="00350180">
      <w:pPr>
        <w:rPr>
          <w:rFonts w:ascii="Times New Roman" w:hAnsi="Times New Roman" w:cs="Times New Roman"/>
          <w:b/>
          <w:sz w:val="24"/>
          <w:szCs w:val="24"/>
        </w:rPr>
      </w:pPr>
    </w:p>
    <w:p w:rsidR="000C143A" w:rsidRPr="00823BC8" w:rsidRDefault="006B1373" w:rsidP="006B1373">
      <w:pPr>
        <w:pStyle w:val="2"/>
        <w:rPr>
          <w:color w:val="2E74B5" w:themeColor="accent1" w:themeShade="BF"/>
        </w:rPr>
      </w:pPr>
      <w:r w:rsidRPr="00823BC8">
        <w:rPr>
          <w:color w:val="2E74B5" w:themeColor="accent1" w:themeShade="BF"/>
        </w:rPr>
        <w:t xml:space="preserve">5.4 </w:t>
      </w:r>
      <w:r w:rsidR="007B0A0D" w:rsidRPr="00823BC8">
        <w:rPr>
          <w:color w:val="2E74B5" w:themeColor="accent1" w:themeShade="BF"/>
        </w:rPr>
        <w:t>Запрет на обвинение человека</w:t>
      </w:r>
    </w:p>
    <w:p w:rsidR="000C143A" w:rsidRDefault="000C143A" w:rsidP="006B1373">
      <w:pPr>
        <w:jc w:val="both"/>
        <w:rPr>
          <w:rFonts w:ascii="Times New Roman" w:hAnsi="Times New Roman" w:cs="Times New Roman"/>
          <w:sz w:val="24"/>
          <w:szCs w:val="24"/>
        </w:rPr>
      </w:pPr>
      <w:r w:rsidRPr="004C5479">
        <w:rPr>
          <w:rFonts w:ascii="Times New Roman" w:hAnsi="Times New Roman" w:cs="Times New Roman"/>
          <w:sz w:val="24"/>
          <w:szCs w:val="24"/>
        </w:rPr>
        <w:t>Даже если в сложной ситуации человек оказался из-за своих собственных действий, не стоит агрессивно (или пассивно-агрессивно) его в этом обвинять</w:t>
      </w:r>
      <w:r w:rsidR="007B0A0D" w:rsidRPr="004C5479">
        <w:rPr>
          <w:rFonts w:ascii="Times New Roman" w:hAnsi="Times New Roman" w:cs="Times New Roman"/>
          <w:sz w:val="24"/>
          <w:szCs w:val="24"/>
        </w:rPr>
        <w:t>. К</w:t>
      </w:r>
      <w:r w:rsidRPr="004C5479">
        <w:rPr>
          <w:rFonts w:ascii="Times New Roman" w:hAnsi="Times New Roman" w:cs="Times New Roman"/>
          <w:sz w:val="24"/>
          <w:szCs w:val="24"/>
        </w:rPr>
        <w:t xml:space="preserve">райне маловероятно, что, получив такой ответ, </w:t>
      </w:r>
      <w:r w:rsidR="007B0A0D" w:rsidRPr="004C5479">
        <w:rPr>
          <w:rFonts w:ascii="Times New Roman" w:hAnsi="Times New Roman" w:cs="Times New Roman"/>
          <w:sz w:val="24"/>
          <w:szCs w:val="24"/>
        </w:rPr>
        <w:t xml:space="preserve">человек будет удовлетворен вашим ответом признает свою неправоту. Скорее, такой ответ вызовет у него злость, разочарование и желание доказать свою правоту – например, обращением в вышестоящие инстанции. </w:t>
      </w:r>
    </w:p>
    <w:p w:rsidR="00A9505C" w:rsidRPr="004C5479" w:rsidRDefault="00A9505C" w:rsidP="00A9505C">
      <w:pPr>
        <w:pStyle w:val="21"/>
      </w:pPr>
      <w:r w:rsidRPr="004C5479">
        <w:t xml:space="preserve">Отвечая на ваше обращение …, сообщаем, что требования статьи 123 федерального закона №123-ФЗ от 01.01.2023 обязывают заявителя в срок до 10 рабочих дней с момента подачи заявления представить в Ведомство документы, подтверждающие указанные в заявлении факты. Вы не представили документы в установленный законом срок, в связи с чем </w:t>
      </w:r>
      <w:r>
        <w:t xml:space="preserve">правомерно </w:t>
      </w:r>
      <w:r w:rsidRPr="004C5479">
        <w:t xml:space="preserve">было вынесено решение о отказе в регистрации. Сообщаем, что дополнительное уведомление заявителей о необходимости представить подтверждающие документы не предусмотрено положениями федерального закона 123-ФЗ. </w:t>
      </w:r>
    </w:p>
    <w:p w:rsidR="007B0A0D" w:rsidRPr="004C5479" w:rsidRDefault="007B0A0D" w:rsidP="006B1373">
      <w:pPr>
        <w:jc w:val="both"/>
        <w:rPr>
          <w:rFonts w:ascii="Times New Roman" w:hAnsi="Times New Roman" w:cs="Times New Roman"/>
          <w:sz w:val="24"/>
          <w:szCs w:val="24"/>
        </w:rPr>
      </w:pPr>
      <w:r w:rsidRPr="004C5479">
        <w:rPr>
          <w:rFonts w:ascii="Times New Roman" w:hAnsi="Times New Roman" w:cs="Times New Roman"/>
          <w:sz w:val="24"/>
          <w:szCs w:val="24"/>
        </w:rPr>
        <w:lastRenderedPageBreak/>
        <w:t xml:space="preserve">В этом случае стоит либо вообще воздержаться от объяснений, кто виноват в сложившейся ситуации, либо, если это невозможно и действующее законодательство обязывает это </w:t>
      </w:r>
      <w:r w:rsidR="00467EA5">
        <w:rPr>
          <w:rFonts w:ascii="Times New Roman" w:hAnsi="Times New Roman" w:cs="Times New Roman"/>
          <w:sz w:val="24"/>
          <w:szCs w:val="24"/>
        </w:rPr>
        <w:t>сделать</w:t>
      </w:r>
      <w:r w:rsidRPr="004C5479">
        <w:rPr>
          <w:rFonts w:ascii="Times New Roman" w:hAnsi="Times New Roman" w:cs="Times New Roman"/>
          <w:sz w:val="24"/>
          <w:szCs w:val="24"/>
        </w:rPr>
        <w:t>, следует в нейтральном тоне коротко перечислить обстоятельства, которые привели к такой ситуации. Именно при перечислении обстоятельств вполне уместно исключение из вышеописанной рекомендации использовать активный залог: пассивный залог смещает фокус с человека на его действия или факты.</w:t>
      </w:r>
    </w:p>
    <w:p w:rsidR="007B0A0D" w:rsidRPr="004C5479" w:rsidRDefault="007B0A0D" w:rsidP="006B1373">
      <w:pPr>
        <w:jc w:val="both"/>
        <w:rPr>
          <w:rFonts w:ascii="Times New Roman" w:hAnsi="Times New Roman" w:cs="Times New Roman"/>
          <w:sz w:val="24"/>
          <w:szCs w:val="24"/>
        </w:rPr>
      </w:pPr>
      <w:r w:rsidRPr="004C5479">
        <w:rPr>
          <w:rFonts w:ascii="Times New Roman" w:hAnsi="Times New Roman" w:cs="Times New Roman"/>
          <w:sz w:val="24"/>
          <w:szCs w:val="24"/>
        </w:rPr>
        <w:t xml:space="preserve">Основной смысловой акцент следует сделать на вариантах выхода из сложившейся ситуации, а не на том, кто в ней виноват. </w:t>
      </w:r>
      <w:proofErr w:type="gramStart"/>
      <w:r w:rsidRPr="004C5479">
        <w:rPr>
          <w:rFonts w:ascii="Times New Roman" w:hAnsi="Times New Roman" w:cs="Times New Roman"/>
          <w:sz w:val="24"/>
          <w:szCs w:val="24"/>
        </w:rPr>
        <w:t>Например</w:t>
      </w:r>
      <w:proofErr w:type="gramEnd"/>
      <w:r w:rsidRPr="004C5479">
        <w:rPr>
          <w:rFonts w:ascii="Times New Roman" w:hAnsi="Times New Roman" w:cs="Times New Roman"/>
          <w:sz w:val="24"/>
          <w:szCs w:val="24"/>
        </w:rPr>
        <w:t xml:space="preserve">: </w:t>
      </w:r>
    </w:p>
    <w:p w:rsidR="007B0A0D" w:rsidRPr="004C5479" w:rsidRDefault="00984508" w:rsidP="0089218B">
      <w:pPr>
        <w:pStyle w:val="21"/>
      </w:pPr>
      <w:r w:rsidRPr="004C5479">
        <w:t>Добрый день, вам было отказано в регистрации, так как мы не получили документы, подтверждающие сведения в заявке. Такими документами могут быть: …</w:t>
      </w:r>
    </w:p>
    <w:p w:rsidR="00984508" w:rsidRPr="004C5479" w:rsidRDefault="00984508" w:rsidP="0089218B">
      <w:pPr>
        <w:pStyle w:val="21"/>
      </w:pPr>
      <w:r w:rsidRPr="004C5479">
        <w:t xml:space="preserve">Вы можете заново подать заявление на получение услуги в любой момент. Также вы можете сразу приложить к нему все подтверждающие документы, либо направить их дополнительно по </w:t>
      </w:r>
      <w:proofErr w:type="gramStart"/>
      <w:r w:rsidRPr="004C5479">
        <w:t>адресу:…</w:t>
      </w:r>
      <w:proofErr w:type="gramEnd"/>
      <w:r w:rsidRPr="004C5479">
        <w:t xml:space="preserve"> в течение 10 рабочих дней после отправления заявления.</w:t>
      </w:r>
    </w:p>
    <w:p w:rsidR="00747BEA" w:rsidRPr="004C5479" w:rsidRDefault="00747BEA" w:rsidP="000F3474">
      <w:pPr>
        <w:rPr>
          <w:rFonts w:ascii="Times New Roman" w:hAnsi="Times New Roman" w:cs="Times New Roman"/>
          <w:b/>
          <w:sz w:val="24"/>
          <w:szCs w:val="24"/>
        </w:rPr>
      </w:pPr>
    </w:p>
    <w:sectPr w:rsidR="00747BEA" w:rsidRPr="004C5479" w:rsidSect="00E367CC">
      <w:headerReference w:type="firs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5E6" w:rsidRDefault="00E375E6" w:rsidP="00686FC6">
      <w:pPr>
        <w:spacing w:after="144" w:line="240" w:lineRule="auto"/>
      </w:pPr>
      <w:r>
        <w:separator/>
      </w:r>
    </w:p>
  </w:endnote>
  <w:endnote w:type="continuationSeparator" w:id="0">
    <w:p w:rsidR="00E375E6" w:rsidRDefault="00E375E6" w:rsidP="00686FC6">
      <w:pPr>
        <w:spacing w:after="144"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5E6" w:rsidRDefault="00E375E6" w:rsidP="00686FC6">
      <w:pPr>
        <w:spacing w:after="144" w:line="240" w:lineRule="auto"/>
      </w:pPr>
      <w:r>
        <w:separator/>
      </w:r>
    </w:p>
  </w:footnote>
  <w:footnote w:type="continuationSeparator" w:id="0">
    <w:p w:rsidR="00E375E6" w:rsidRDefault="00E375E6" w:rsidP="00686FC6">
      <w:pPr>
        <w:spacing w:after="144" w:line="240" w:lineRule="auto"/>
      </w:pPr>
      <w:r>
        <w:continuationSeparator/>
      </w:r>
    </w:p>
  </w:footnote>
  <w:footnote w:id="1">
    <w:p w:rsidR="00ED0800" w:rsidRDefault="00ED0800">
      <w:pPr>
        <w:pStyle w:val="a7"/>
        <w:spacing w:after="144"/>
      </w:pPr>
      <w:r>
        <w:rPr>
          <w:rStyle w:val="a9"/>
        </w:rPr>
        <w:footnoteRef/>
      </w:r>
      <w:r>
        <w:t xml:space="preserve"> Человек в данном случае может быть в том числе и представителем юридического лица.</w:t>
      </w:r>
    </w:p>
  </w:footnote>
  <w:footnote w:id="2">
    <w:p w:rsidR="00ED0800" w:rsidRDefault="00ED0800">
      <w:pPr>
        <w:pStyle w:val="a7"/>
        <w:spacing w:after="144"/>
      </w:pPr>
      <w:r>
        <w:rPr>
          <w:rStyle w:val="a9"/>
        </w:rPr>
        <w:footnoteRef/>
      </w:r>
      <w:r>
        <w:t xml:space="preserve"> </w:t>
      </w:r>
      <w:r w:rsidRPr="004C5479">
        <w:rPr>
          <w:rFonts w:ascii="Times New Roman" w:hAnsi="Times New Roman" w:cs="Times New Roman"/>
        </w:rPr>
        <w:t>Здесь и далее все примеры даны исключительно в иллюстративных целях и намеренно изменены таким образом, чтобы не быть связанными с конкретными органами власти или их функциями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800" w:rsidRPr="00984508" w:rsidRDefault="00ED0800" w:rsidP="00702896">
    <w:pPr>
      <w:pStyle w:val="a3"/>
      <w:spacing w:after="144"/>
      <w:jc w:val="right"/>
      <w:rPr>
        <w:rFonts w:ascii="Times New Roman" w:hAnsi="Times New Roman" w:cs="Times New Roman"/>
        <w:color w:val="808080" w:themeColor="background1" w:themeShade="80"/>
      </w:rPr>
    </w:pPr>
    <w:r w:rsidRPr="00984508">
      <w:rPr>
        <w:rFonts w:ascii="Times New Roman" w:hAnsi="Times New Roman" w:cs="Times New Roman"/>
        <w:color w:val="808080" w:themeColor="background1" w:themeShade="80"/>
      </w:rPr>
      <w:t>Версия 1.0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44780C"/>
    <w:multiLevelType w:val="hybridMultilevel"/>
    <w:tmpl w:val="902A2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AA35B19"/>
    <w:multiLevelType w:val="multilevel"/>
    <w:tmpl w:val="12D25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9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26B"/>
    <w:rsid w:val="000122DD"/>
    <w:rsid w:val="000221F4"/>
    <w:rsid w:val="000234F0"/>
    <w:rsid w:val="000323F4"/>
    <w:rsid w:val="00054DDA"/>
    <w:rsid w:val="000A08E1"/>
    <w:rsid w:val="000C143A"/>
    <w:rsid w:val="000E08B4"/>
    <w:rsid w:val="000E7B83"/>
    <w:rsid w:val="000F3474"/>
    <w:rsid w:val="00116BA5"/>
    <w:rsid w:val="001249BB"/>
    <w:rsid w:val="00137018"/>
    <w:rsid w:val="00141B98"/>
    <w:rsid w:val="00145460"/>
    <w:rsid w:val="00160921"/>
    <w:rsid w:val="001911E6"/>
    <w:rsid w:val="00196DEF"/>
    <w:rsid w:val="001A7A40"/>
    <w:rsid w:val="001B5168"/>
    <w:rsid w:val="001C2E0E"/>
    <w:rsid w:val="001E1DFD"/>
    <w:rsid w:val="001F40C7"/>
    <w:rsid w:val="00224419"/>
    <w:rsid w:val="002348E8"/>
    <w:rsid w:val="00280CC2"/>
    <w:rsid w:val="002825F1"/>
    <w:rsid w:val="00285D4F"/>
    <w:rsid w:val="002B7470"/>
    <w:rsid w:val="002C1F5D"/>
    <w:rsid w:val="002D7B58"/>
    <w:rsid w:val="002E2423"/>
    <w:rsid w:val="00310BA9"/>
    <w:rsid w:val="003336E4"/>
    <w:rsid w:val="00350180"/>
    <w:rsid w:val="00352E96"/>
    <w:rsid w:val="00361319"/>
    <w:rsid w:val="003D3857"/>
    <w:rsid w:val="003D4530"/>
    <w:rsid w:val="003D498D"/>
    <w:rsid w:val="00401C9E"/>
    <w:rsid w:val="00407869"/>
    <w:rsid w:val="004326B0"/>
    <w:rsid w:val="00437579"/>
    <w:rsid w:val="00444583"/>
    <w:rsid w:val="004675C6"/>
    <w:rsid w:val="00467EA5"/>
    <w:rsid w:val="004A3B06"/>
    <w:rsid w:val="004C5479"/>
    <w:rsid w:val="004E1F7A"/>
    <w:rsid w:val="004F7FBC"/>
    <w:rsid w:val="00501112"/>
    <w:rsid w:val="00511D48"/>
    <w:rsid w:val="00536238"/>
    <w:rsid w:val="00552C7B"/>
    <w:rsid w:val="005A257B"/>
    <w:rsid w:val="005F2942"/>
    <w:rsid w:val="00607511"/>
    <w:rsid w:val="00636462"/>
    <w:rsid w:val="006523D6"/>
    <w:rsid w:val="006727C1"/>
    <w:rsid w:val="00686FC6"/>
    <w:rsid w:val="006B1373"/>
    <w:rsid w:val="006D0708"/>
    <w:rsid w:val="006F40B8"/>
    <w:rsid w:val="00702896"/>
    <w:rsid w:val="007148DE"/>
    <w:rsid w:val="00736887"/>
    <w:rsid w:val="00747BEA"/>
    <w:rsid w:val="00781DEE"/>
    <w:rsid w:val="007A2703"/>
    <w:rsid w:val="007B0A0D"/>
    <w:rsid w:val="007D3471"/>
    <w:rsid w:val="00823BC8"/>
    <w:rsid w:val="0089218B"/>
    <w:rsid w:val="008A0979"/>
    <w:rsid w:val="008F4729"/>
    <w:rsid w:val="00913956"/>
    <w:rsid w:val="00950590"/>
    <w:rsid w:val="00950EED"/>
    <w:rsid w:val="00951DC4"/>
    <w:rsid w:val="0095742C"/>
    <w:rsid w:val="00984508"/>
    <w:rsid w:val="00997704"/>
    <w:rsid w:val="009D5C9D"/>
    <w:rsid w:val="009E309D"/>
    <w:rsid w:val="00A05604"/>
    <w:rsid w:val="00A10DD9"/>
    <w:rsid w:val="00A1128F"/>
    <w:rsid w:val="00A12437"/>
    <w:rsid w:val="00A17C61"/>
    <w:rsid w:val="00A337E1"/>
    <w:rsid w:val="00A6081C"/>
    <w:rsid w:val="00A65C5C"/>
    <w:rsid w:val="00A71681"/>
    <w:rsid w:val="00A9505C"/>
    <w:rsid w:val="00A9743C"/>
    <w:rsid w:val="00AA5A23"/>
    <w:rsid w:val="00AA7E5B"/>
    <w:rsid w:val="00AB0885"/>
    <w:rsid w:val="00AB5261"/>
    <w:rsid w:val="00AF71E2"/>
    <w:rsid w:val="00B16B00"/>
    <w:rsid w:val="00B43363"/>
    <w:rsid w:val="00B95F8F"/>
    <w:rsid w:val="00BB104B"/>
    <w:rsid w:val="00BB1ECD"/>
    <w:rsid w:val="00BB2D6D"/>
    <w:rsid w:val="00BD31E5"/>
    <w:rsid w:val="00BE0C04"/>
    <w:rsid w:val="00BF2E00"/>
    <w:rsid w:val="00BF65CD"/>
    <w:rsid w:val="00C122FD"/>
    <w:rsid w:val="00C21C50"/>
    <w:rsid w:val="00C34113"/>
    <w:rsid w:val="00C425E5"/>
    <w:rsid w:val="00C53913"/>
    <w:rsid w:val="00C8018E"/>
    <w:rsid w:val="00C85317"/>
    <w:rsid w:val="00CB4BA4"/>
    <w:rsid w:val="00CF3802"/>
    <w:rsid w:val="00CF74D3"/>
    <w:rsid w:val="00D257EB"/>
    <w:rsid w:val="00D25CFC"/>
    <w:rsid w:val="00D45DBF"/>
    <w:rsid w:val="00D70669"/>
    <w:rsid w:val="00D87FC5"/>
    <w:rsid w:val="00D94864"/>
    <w:rsid w:val="00DA1A8E"/>
    <w:rsid w:val="00DB274A"/>
    <w:rsid w:val="00DF6D86"/>
    <w:rsid w:val="00E00BA5"/>
    <w:rsid w:val="00E12745"/>
    <w:rsid w:val="00E25AC5"/>
    <w:rsid w:val="00E325D1"/>
    <w:rsid w:val="00E367CC"/>
    <w:rsid w:val="00E375E6"/>
    <w:rsid w:val="00E50E02"/>
    <w:rsid w:val="00E5712A"/>
    <w:rsid w:val="00E63122"/>
    <w:rsid w:val="00E84FD7"/>
    <w:rsid w:val="00E9126B"/>
    <w:rsid w:val="00EA54E5"/>
    <w:rsid w:val="00EB094C"/>
    <w:rsid w:val="00ED0800"/>
    <w:rsid w:val="00EE4D18"/>
    <w:rsid w:val="00F117FF"/>
    <w:rsid w:val="00F32647"/>
    <w:rsid w:val="00F5570E"/>
    <w:rsid w:val="00F6443A"/>
    <w:rsid w:val="00F6572D"/>
    <w:rsid w:val="00F67455"/>
    <w:rsid w:val="00F85A60"/>
    <w:rsid w:val="00F91930"/>
    <w:rsid w:val="00FB5863"/>
    <w:rsid w:val="00FB6CD4"/>
    <w:rsid w:val="00FC3332"/>
    <w:rsid w:val="00FD0700"/>
    <w:rsid w:val="00FD7E86"/>
    <w:rsid w:val="00FE0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E056E"/>
  <w15:chartTrackingRefBased/>
  <w15:docId w15:val="{9D3A9BE7-488B-4320-B369-CECF224D3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C5479"/>
    <w:pPr>
      <w:keepNext/>
      <w:keepLines/>
      <w:spacing w:before="60" w:after="144" w:line="276" w:lineRule="auto"/>
      <w:outlineLvl w:val="0"/>
    </w:pPr>
    <w:rPr>
      <w:rFonts w:ascii="Times New Roman" w:eastAsiaTheme="majorEastAsia" w:hAnsi="Times New Roman" w:cs="Times New Roman"/>
      <w:b/>
      <w:sz w:val="28"/>
      <w:szCs w:val="24"/>
    </w:rPr>
  </w:style>
  <w:style w:type="paragraph" w:styleId="2">
    <w:name w:val="heading 2"/>
    <w:basedOn w:val="a"/>
    <w:next w:val="a"/>
    <w:link w:val="20"/>
    <w:uiPriority w:val="9"/>
    <w:unhideWhenUsed/>
    <w:qFormat/>
    <w:rsid w:val="004C5479"/>
    <w:pPr>
      <w:outlineLvl w:val="1"/>
    </w:pPr>
    <w:rPr>
      <w:rFonts w:ascii="Times New Roman" w:hAnsi="Times New Roman" w:cs="Times New Roman"/>
      <w:b/>
      <w:sz w:val="24"/>
      <w:szCs w:val="24"/>
    </w:rPr>
  </w:style>
  <w:style w:type="paragraph" w:styleId="3">
    <w:name w:val="heading 3"/>
    <w:basedOn w:val="a"/>
    <w:next w:val="a"/>
    <w:link w:val="30"/>
    <w:uiPriority w:val="9"/>
    <w:unhideWhenUsed/>
    <w:qFormat/>
    <w:rsid w:val="0060751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6B137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5479"/>
    <w:rPr>
      <w:rFonts w:ascii="Times New Roman" w:eastAsiaTheme="majorEastAsia" w:hAnsi="Times New Roman" w:cs="Times New Roman"/>
      <w:b/>
      <w:sz w:val="28"/>
      <w:szCs w:val="24"/>
    </w:rPr>
  </w:style>
  <w:style w:type="paragraph" w:styleId="a3">
    <w:name w:val="header"/>
    <w:basedOn w:val="a"/>
    <w:link w:val="a4"/>
    <w:uiPriority w:val="99"/>
    <w:unhideWhenUsed/>
    <w:rsid w:val="00686FC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86FC6"/>
  </w:style>
  <w:style w:type="paragraph" w:styleId="a5">
    <w:name w:val="footer"/>
    <w:basedOn w:val="a"/>
    <w:link w:val="a6"/>
    <w:uiPriority w:val="99"/>
    <w:unhideWhenUsed/>
    <w:rsid w:val="00686FC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86FC6"/>
  </w:style>
  <w:style w:type="paragraph" w:styleId="a7">
    <w:name w:val="footnote text"/>
    <w:basedOn w:val="a"/>
    <w:link w:val="a8"/>
    <w:uiPriority w:val="99"/>
    <w:semiHidden/>
    <w:unhideWhenUsed/>
    <w:rsid w:val="009E309D"/>
    <w:pPr>
      <w:spacing w:after="0" w:line="240" w:lineRule="auto"/>
    </w:pPr>
    <w:rPr>
      <w:sz w:val="20"/>
      <w:szCs w:val="20"/>
    </w:rPr>
  </w:style>
  <w:style w:type="character" w:customStyle="1" w:styleId="a8">
    <w:name w:val="Текст сноски Знак"/>
    <w:basedOn w:val="a0"/>
    <w:link w:val="a7"/>
    <w:uiPriority w:val="99"/>
    <w:semiHidden/>
    <w:rsid w:val="009E309D"/>
    <w:rPr>
      <w:sz w:val="20"/>
      <w:szCs w:val="20"/>
    </w:rPr>
  </w:style>
  <w:style w:type="character" w:styleId="a9">
    <w:name w:val="footnote reference"/>
    <w:basedOn w:val="a0"/>
    <w:uiPriority w:val="99"/>
    <w:semiHidden/>
    <w:unhideWhenUsed/>
    <w:rsid w:val="009E309D"/>
    <w:rPr>
      <w:vertAlign w:val="superscript"/>
    </w:rPr>
  </w:style>
  <w:style w:type="paragraph" w:styleId="aa">
    <w:name w:val="List Paragraph"/>
    <w:basedOn w:val="a"/>
    <w:uiPriority w:val="34"/>
    <w:qFormat/>
    <w:rsid w:val="006F40B8"/>
    <w:pPr>
      <w:ind w:left="720"/>
      <w:contextualSpacing/>
    </w:pPr>
  </w:style>
  <w:style w:type="character" w:customStyle="1" w:styleId="30">
    <w:name w:val="Заголовок 3 Знак"/>
    <w:basedOn w:val="a0"/>
    <w:link w:val="3"/>
    <w:uiPriority w:val="9"/>
    <w:rsid w:val="00607511"/>
    <w:rPr>
      <w:rFonts w:asciiTheme="majorHAnsi" w:eastAsiaTheme="majorEastAsia" w:hAnsiTheme="majorHAnsi" w:cstheme="majorBidi"/>
      <w:color w:val="1F4D78" w:themeColor="accent1" w:themeShade="7F"/>
      <w:sz w:val="24"/>
      <w:szCs w:val="24"/>
    </w:rPr>
  </w:style>
  <w:style w:type="paragraph" w:styleId="ab">
    <w:name w:val="Title"/>
    <w:basedOn w:val="a"/>
    <w:next w:val="a"/>
    <w:link w:val="ac"/>
    <w:uiPriority w:val="10"/>
    <w:qFormat/>
    <w:rsid w:val="00C85317"/>
    <w:rPr>
      <w:b/>
    </w:rPr>
  </w:style>
  <w:style w:type="character" w:customStyle="1" w:styleId="ac">
    <w:name w:val="Заголовок Знак"/>
    <w:basedOn w:val="a0"/>
    <w:link w:val="ab"/>
    <w:uiPriority w:val="10"/>
    <w:rsid w:val="00C85317"/>
    <w:rPr>
      <w:b/>
    </w:rPr>
  </w:style>
  <w:style w:type="character" w:styleId="ad">
    <w:name w:val="Hyperlink"/>
    <w:basedOn w:val="a0"/>
    <w:uiPriority w:val="99"/>
    <w:unhideWhenUsed/>
    <w:rsid w:val="00ED0800"/>
    <w:rPr>
      <w:color w:val="0563C1" w:themeColor="hyperlink"/>
      <w:u w:val="single"/>
    </w:rPr>
  </w:style>
  <w:style w:type="character" w:customStyle="1" w:styleId="20">
    <w:name w:val="Заголовок 2 Знак"/>
    <w:basedOn w:val="a0"/>
    <w:link w:val="2"/>
    <w:uiPriority w:val="9"/>
    <w:rsid w:val="004C5479"/>
    <w:rPr>
      <w:rFonts w:ascii="Times New Roman" w:hAnsi="Times New Roman" w:cs="Times New Roman"/>
      <w:b/>
      <w:sz w:val="24"/>
      <w:szCs w:val="24"/>
    </w:rPr>
  </w:style>
  <w:style w:type="character" w:styleId="ae">
    <w:name w:val="Strong"/>
    <w:basedOn w:val="a0"/>
    <w:uiPriority w:val="22"/>
    <w:qFormat/>
    <w:rsid w:val="005F2942"/>
    <w:rPr>
      <w:b/>
      <w:bCs/>
    </w:rPr>
  </w:style>
  <w:style w:type="paragraph" w:styleId="21">
    <w:name w:val="Quote"/>
    <w:basedOn w:val="a"/>
    <w:next w:val="a"/>
    <w:link w:val="22"/>
    <w:uiPriority w:val="29"/>
    <w:qFormat/>
    <w:rsid w:val="006B1373"/>
    <w:pPr>
      <w:pBdr>
        <w:left w:val="single" w:sz="12" w:space="4" w:color="1F4E79" w:themeColor="accent1" w:themeShade="80"/>
      </w:pBdr>
      <w:shd w:val="clear" w:color="auto" w:fill="F2F2F2" w:themeFill="background1" w:themeFillShade="F2"/>
      <w:spacing w:line="276" w:lineRule="auto"/>
      <w:ind w:left="170"/>
      <w:jc w:val="both"/>
    </w:pPr>
    <w:rPr>
      <w:rFonts w:ascii="Times New Roman" w:hAnsi="Times New Roman" w:cs="Times New Roman"/>
      <w:color w:val="171717" w:themeColor="background2" w:themeShade="1A"/>
      <w:sz w:val="24"/>
      <w:szCs w:val="24"/>
    </w:rPr>
  </w:style>
  <w:style w:type="character" w:customStyle="1" w:styleId="22">
    <w:name w:val="Цитата 2 Знак"/>
    <w:basedOn w:val="a0"/>
    <w:link w:val="21"/>
    <w:uiPriority w:val="29"/>
    <w:rsid w:val="006B1373"/>
    <w:rPr>
      <w:rFonts w:ascii="Times New Roman" w:hAnsi="Times New Roman" w:cs="Times New Roman"/>
      <w:color w:val="171717" w:themeColor="background2" w:themeShade="1A"/>
      <w:sz w:val="24"/>
      <w:szCs w:val="24"/>
      <w:shd w:val="clear" w:color="auto" w:fill="F2F2F2" w:themeFill="background1" w:themeFillShade="F2"/>
    </w:rPr>
  </w:style>
  <w:style w:type="character" w:customStyle="1" w:styleId="40">
    <w:name w:val="Заголовок 4 Знак"/>
    <w:basedOn w:val="a0"/>
    <w:link w:val="4"/>
    <w:uiPriority w:val="9"/>
    <w:rsid w:val="006B1373"/>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55055">
      <w:bodyDiv w:val="1"/>
      <w:marLeft w:val="0"/>
      <w:marRight w:val="0"/>
      <w:marTop w:val="0"/>
      <w:marBottom w:val="0"/>
      <w:divBdr>
        <w:top w:val="none" w:sz="0" w:space="0" w:color="auto"/>
        <w:left w:val="none" w:sz="0" w:space="0" w:color="auto"/>
        <w:bottom w:val="none" w:sz="0" w:space="0" w:color="auto"/>
        <w:right w:val="none" w:sz="0" w:space="0" w:color="auto"/>
      </w:divBdr>
    </w:div>
    <w:div w:id="384989381">
      <w:bodyDiv w:val="1"/>
      <w:marLeft w:val="0"/>
      <w:marRight w:val="0"/>
      <w:marTop w:val="0"/>
      <w:marBottom w:val="0"/>
      <w:divBdr>
        <w:top w:val="none" w:sz="0" w:space="0" w:color="auto"/>
        <w:left w:val="none" w:sz="0" w:space="0" w:color="auto"/>
        <w:bottom w:val="none" w:sz="0" w:space="0" w:color="auto"/>
        <w:right w:val="none" w:sz="0" w:space="0" w:color="auto"/>
      </w:divBdr>
    </w:div>
    <w:div w:id="518740797">
      <w:bodyDiv w:val="1"/>
      <w:marLeft w:val="0"/>
      <w:marRight w:val="0"/>
      <w:marTop w:val="0"/>
      <w:marBottom w:val="0"/>
      <w:divBdr>
        <w:top w:val="none" w:sz="0" w:space="0" w:color="auto"/>
        <w:left w:val="none" w:sz="0" w:space="0" w:color="auto"/>
        <w:bottom w:val="none" w:sz="0" w:space="0" w:color="auto"/>
        <w:right w:val="none" w:sz="0" w:space="0" w:color="auto"/>
      </w:divBdr>
    </w:div>
    <w:div w:id="1510875834">
      <w:bodyDiv w:val="1"/>
      <w:marLeft w:val="0"/>
      <w:marRight w:val="0"/>
      <w:marTop w:val="0"/>
      <w:marBottom w:val="0"/>
      <w:divBdr>
        <w:top w:val="none" w:sz="0" w:space="0" w:color="auto"/>
        <w:left w:val="none" w:sz="0" w:space="0" w:color="auto"/>
        <w:bottom w:val="none" w:sz="0" w:space="0" w:color="auto"/>
        <w:right w:val="none" w:sz="0" w:space="0" w:color="auto"/>
      </w:divBdr>
      <w:divsChild>
        <w:div w:id="1753503200">
          <w:marLeft w:val="0"/>
          <w:marRight w:val="0"/>
          <w:marTop w:val="0"/>
          <w:marBottom w:val="0"/>
          <w:divBdr>
            <w:top w:val="none" w:sz="0" w:space="0" w:color="auto"/>
            <w:left w:val="none" w:sz="0" w:space="0" w:color="auto"/>
            <w:bottom w:val="none" w:sz="0" w:space="0" w:color="auto"/>
            <w:right w:val="none" w:sz="0" w:space="0" w:color="auto"/>
          </w:divBdr>
        </w:div>
        <w:div w:id="317148969">
          <w:marLeft w:val="0"/>
          <w:marRight w:val="0"/>
          <w:marTop w:val="0"/>
          <w:marBottom w:val="0"/>
          <w:divBdr>
            <w:top w:val="none" w:sz="0" w:space="0" w:color="auto"/>
            <w:left w:val="none" w:sz="0" w:space="0" w:color="auto"/>
            <w:bottom w:val="none" w:sz="0" w:space="0" w:color="auto"/>
            <w:right w:val="none" w:sz="0" w:space="0" w:color="auto"/>
          </w:divBdr>
        </w:div>
        <w:div w:id="163203446">
          <w:marLeft w:val="0"/>
          <w:marRight w:val="0"/>
          <w:marTop w:val="0"/>
          <w:marBottom w:val="0"/>
          <w:divBdr>
            <w:top w:val="none" w:sz="0" w:space="0" w:color="auto"/>
            <w:left w:val="none" w:sz="0" w:space="0" w:color="auto"/>
            <w:bottom w:val="none" w:sz="0" w:space="0" w:color="auto"/>
            <w:right w:val="none" w:sz="0" w:space="0" w:color="auto"/>
          </w:divBdr>
        </w:div>
      </w:divsChild>
    </w:div>
    <w:div w:id="1862283028">
      <w:bodyDiv w:val="1"/>
      <w:marLeft w:val="0"/>
      <w:marRight w:val="0"/>
      <w:marTop w:val="0"/>
      <w:marBottom w:val="0"/>
      <w:divBdr>
        <w:top w:val="none" w:sz="0" w:space="0" w:color="auto"/>
        <w:left w:val="none" w:sz="0" w:space="0" w:color="auto"/>
        <w:bottom w:val="none" w:sz="0" w:space="0" w:color="auto"/>
        <w:right w:val="none" w:sz="0" w:space="0" w:color="auto"/>
      </w:divBdr>
    </w:div>
    <w:div w:id="1918132273">
      <w:bodyDiv w:val="1"/>
      <w:marLeft w:val="0"/>
      <w:marRight w:val="0"/>
      <w:marTop w:val="0"/>
      <w:marBottom w:val="0"/>
      <w:divBdr>
        <w:top w:val="none" w:sz="0" w:space="0" w:color="auto"/>
        <w:left w:val="none" w:sz="0" w:space="0" w:color="auto"/>
        <w:bottom w:val="none" w:sz="0" w:space="0" w:color="auto"/>
        <w:right w:val="none" w:sz="0" w:space="0" w:color="auto"/>
      </w:divBdr>
    </w:div>
    <w:div w:id="2058044599">
      <w:bodyDiv w:val="1"/>
      <w:marLeft w:val="0"/>
      <w:marRight w:val="0"/>
      <w:marTop w:val="0"/>
      <w:marBottom w:val="0"/>
      <w:divBdr>
        <w:top w:val="none" w:sz="0" w:space="0" w:color="auto"/>
        <w:left w:val="none" w:sz="0" w:space="0" w:color="auto"/>
        <w:bottom w:val="none" w:sz="0" w:space="0" w:color="auto"/>
        <w:right w:val="none" w:sz="0" w:space="0" w:color="auto"/>
      </w:divBdr>
    </w:div>
    <w:div w:id="209126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83838-C442-4DA7-8303-84453F2FE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13</Pages>
  <Words>4884</Words>
  <Characters>27840</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Казаков Вениамин Евгеньевич</dc:creator>
  <cp:keywords/>
  <dc:description/>
  <cp:lastModifiedBy>Казаков Вениамин Евгеньевич</cp:lastModifiedBy>
  <cp:revision>9</cp:revision>
  <dcterms:created xsi:type="dcterms:W3CDTF">2024-06-10T08:06:00Z</dcterms:created>
  <dcterms:modified xsi:type="dcterms:W3CDTF">2024-06-10T16:06:00Z</dcterms:modified>
</cp:coreProperties>
</file>