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12" w:rsidRDefault="002A7512" w:rsidP="004753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</w:pPr>
      <w:r w:rsidRPr="002A7512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Рекомендации </w:t>
      </w:r>
      <w:r w:rsidR="00B9083B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для гражданских служащих</w:t>
      </w:r>
      <w:r w:rsidRPr="002A7512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 </w:t>
      </w:r>
    </w:p>
    <w:p w:rsidR="002A7512" w:rsidRPr="002A7512" w:rsidRDefault="002A7512" w:rsidP="004753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</w:pPr>
      <w:r w:rsidRPr="002A7512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«Как подготовиться к аттестации»</w:t>
      </w:r>
    </w:p>
    <w:p w:rsidR="002A7512" w:rsidRDefault="002A7512" w:rsidP="004753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41B26"/>
          <w:sz w:val="24"/>
          <w:szCs w:val="24"/>
          <w:shd w:val="clear" w:color="auto" w:fill="FFFFFF"/>
        </w:rPr>
      </w:pPr>
    </w:p>
    <w:p w:rsidR="00395D5B" w:rsidRPr="002A7512" w:rsidRDefault="002A7512" w:rsidP="004753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41B26"/>
          <w:sz w:val="24"/>
          <w:szCs w:val="24"/>
          <w:shd w:val="clear" w:color="auto" w:fill="FFFFFF"/>
        </w:rPr>
      </w:pPr>
      <w:r w:rsidRPr="002A7512">
        <w:rPr>
          <w:rFonts w:ascii="Times New Roman" w:hAnsi="Times New Roman" w:cs="Times New Roman"/>
          <w:b/>
          <w:color w:val="041B26"/>
          <w:sz w:val="24"/>
          <w:szCs w:val="24"/>
          <w:shd w:val="clear" w:color="auto" w:fill="FFFFFF"/>
        </w:rPr>
        <w:t>Цель атт</w:t>
      </w:r>
      <w:r>
        <w:rPr>
          <w:rFonts w:ascii="Times New Roman" w:hAnsi="Times New Roman" w:cs="Times New Roman"/>
          <w:b/>
          <w:color w:val="041B26"/>
          <w:sz w:val="24"/>
          <w:szCs w:val="24"/>
          <w:shd w:val="clear" w:color="auto" w:fill="FFFFFF"/>
        </w:rPr>
        <w:t>еста</w:t>
      </w:r>
      <w:r w:rsidRPr="002A7512">
        <w:rPr>
          <w:rFonts w:ascii="Times New Roman" w:hAnsi="Times New Roman" w:cs="Times New Roman"/>
          <w:b/>
          <w:color w:val="041B26"/>
          <w:sz w:val="24"/>
          <w:szCs w:val="24"/>
          <w:shd w:val="clear" w:color="auto" w:fill="FFFFFF"/>
        </w:rPr>
        <w:t>ции</w:t>
      </w:r>
    </w:p>
    <w:p w:rsidR="00395D5B" w:rsidRPr="00395D5B" w:rsidRDefault="00395D5B" w:rsidP="004753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D5B">
        <w:rPr>
          <w:rFonts w:ascii="Times New Roman" w:hAnsi="Times New Roman" w:cs="Times New Roman"/>
          <w:sz w:val="24"/>
          <w:szCs w:val="24"/>
        </w:rPr>
        <w:t>Аттестация проводится в целях определения соответствия гражданского служащего замещаемой должности гражданской службы на основе оценки его профессиональной служебной деятельности.</w:t>
      </w:r>
    </w:p>
    <w:p w:rsidR="00395D5B" w:rsidRPr="00395D5B" w:rsidRDefault="00395D5B" w:rsidP="004753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D5B">
        <w:rPr>
          <w:rFonts w:ascii="Times New Roman" w:hAnsi="Times New Roman" w:cs="Times New Roman"/>
          <w:sz w:val="24"/>
          <w:szCs w:val="24"/>
        </w:rPr>
        <w:t>Аттестация призвана способствовать:</w:t>
      </w:r>
    </w:p>
    <w:p w:rsidR="00395D5B" w:rsidRPr="00395D5B" w:rsidRDefault="007C0707" w:rsidP="004753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95D5B" w:rsidRPr="00395D5B">
        <w:rPr>
          <w:rFonts w:ascii="Times New Roman" w:hAnsi="Times New Roman" w:cs="Times New Roman"/>
          <w:sz w:val="24"/>
          <w:szCs w:val="24"/>
        </w:rPr>
        <w:t xml:space="preserve">формированию кадрового </w:t>
      </w:r>
      <w:r w:rsidR="00395D5B" w:rsidRPr="00D8483A">
        <w:rPr>
          <w:rFonts w:ascii="Times New Roman" w:hAnsi="Times New Roman" w:cs="Times New Roman"/>
          <w:sz w:val="24"/>
          <w:szCs w:val="24"/>
        </w:rPr>
        <w:t>состава гражданск</w:t>
      </w:r>
      <w:r w:rsidRPr="00D8483A">
        <w:rPr>
          <w:rFonts w:ascii="Times New Roman" w:hAnsi="Times New Roman" w:cs="Times New Roman"/>
          <w:sz w:val="24"/>
          <w:szCs w:val="24"/>
        </w:rPr>
        <w:t>ой службы;</w:t>
      </w:r>
    </w:p>
    <w:p w:rsidR="00395D5B" w:rsidRPr="00395D5B" w:rsidRDefault="007C0707" w:rsidP="004753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95D5B" w:rsidRPr="00395D5B">
        <w:rPr>
          <w:rFonts w:ascii="Times New Roman" w:hAnsi="Times New Roman" w:cs="Times New Roman"/>
          <w:sz w:val="24"/>
          <w:szCs w:val="24"/>
        </w:rPr>
        <w:t>повышению профессионально</w:t>
      </w:r>
      <w:r>
        <w:rPr>
          <w:rFonts w:ascii="Times New Roman" w:hAnsi="Times New Roman" w:cs="Times New Roman"/>
          <w:sz w:val="24"/>
          <w:szCs w:val="24"/>
        </w:rPr>
        <w:t>го уровня гражданских служащих;</w:t>
      </w:r>
    </w:p>
    <w:p w:rsidR="007C0707" w:rsidRDefault="007C0707" w:rsidP="004753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95D5B" w:rsidRPr="00395D5B">
        <w:rPr>
          <w:rFonts w:ascii="Times New Roman" w:hAnsi="Times New Roman" w:cs="Times New Roman"/>
          <w:sz w:val="24"/>
          <w:szCs w:val="24"/>
        </w:rPr>
        <w:t>решению вопросов, связанных с определением преимущественного права на замещение должности гражданской службы при сокращении должностей гражданской с</w:t>
      </w:r>
      <w:r>
        <w:rPr>
          <w:rFonts w:ascii="Times New Roman" w:hAnsi="Times New Roman" w:cs="Times New Roman"/>
          <w:sz w:val="24"/>
          <w:szCs w:val="24"/>
        </w:rPr>
        <w:t>лужбы в государственном органе;</w:t>
      </w:r>
    </w:p>
    <w:p w:rsidR="00395D5B" w:rsidRPr="00395D5B" w:rsidRDefault="007C0707" w:rsidP="004753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395D5B">
        <w:rPr>
          <w:rFonts w:ascii="Times New Roman" w:hAnsi="Times New Roman" w:cs="Times New Roman"/>
          <w:sz w:val="24"/>
          <w:szCs w:val="24"/>
        </w:rPr>
        <w:t>решению вопросов</w:t>
      </w:r>
      <w:r w:rsidR="00395D5B" w:rsidRPr="00395D5B">
        <w:rPr>
          <w:rFonts w:ascii="Times New Roman" w:hAnsi="Times New Roman" w:cs="Times New Roman"/>
          <w:sz w:val="24"/>
          <w:szCs w:val="24"/>
        </w:rPr>
        <w:t>, связанных с изменением условий оплаты труда гражданских служащих.</w:t>
      </w:r>
    </w:p>
    <w:p w:rsidR="00395D5B" w:rsidRPr="00DC0FEE" w:rsidRDefault="00395D5B" w:rsidP="00475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Необходимость аттестации обусловлена тем, что знания, умения, навыки и личностные качества гражданских служащих должны соответствовать функциональным обязанностям, которые определяются особенностями их службы. В то же время условия гражданской службы постоянно изменяются, возрастают требования к профессиональному уровню, усложняется система взаимосвязей, появляются новые виды деятельности. Все это обусловливает необходимость аттестации как формы периодической оценки готовности действующего состава гражданских служащих выполнять должностные обязанности на современном уровне.</w:t>
      </w:r>
    </w:p>
    <w:p w:rsidR="00FE7DE1" w:rsidRDefault="00FE7DE1" w:rsidP="004753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5D5B" w:rsidRDefault="002A7512" w:rsidP="004753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512">
        <w:rPr>
          <w:rFonts w:ascii="Times New Roman" w:hAnsi="Times New Roman" w:cs="Times New Roman"/>
          <w:b/>
          <w:sz w:val="24"/>
          <w:szCs w:val="24"/>
        </w:rPr>
        <w:t>Проведение аттестации</w:t>
      </w:r>
    </w:p>
    <w:p w:rsidR="0041141D" w:rsidRPr="0041141D" w:rsidRDefault="0041141D" w:rsidP="004114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141D">
        <w:rPr>
          <w:rFonts w:ascii="Times New Roman" w:hAnsi="Times New Roman" w:cs="Times New Roman"/>
          <w:sz w:val="24"/>
          <w:szCs w:val="24"/>
        </w:rPr>
        <w:t xml:space="preserve">До проведения </w:t>
      </w:r>
      <w:r w:rsidR="00722CEA">
        <w:rPr>
          <w:rFonts w:ascii="Times New Roman" w:hAnsi="Times New Roman" w:cs="Times New Roman"/>
          <w:sz w:val="24"/>
          <w:szCs w:val="24"/>
        </w:rPr>
        <w:t>заседания аттестационной комиссии</w:t>
      </w:r>
      <w:r w:rsidRPr="0041141D">
        <w:rPr>
          <w:rFonts w:ascii="Times New Roman" w:hAnsi="Times New Roman" w:cs="Times New Roman"/>
          <w:sz w:val="24"/>
          <w:szCs w:val="24"/>
        </w:rPr>
        <w:t xml:space="preserve"> гражданскому служащему необходимо пройти комплекс оценочных процедур, проводимых специалистами </w:t>
      </w:r>
      <w:r w:rsidRPr="0041141D">
        <w:rPr>
          <w:rFonts w:ascii="Times New Roman" w:hAnsi="Times New Roman"/>
          <w:sz w:val="24"/>
          <w:szCs w:val="24"/>
        </w:rPr>
        <w:t>ГАУ ДПО НСО «Центр оценки и развития управленческих компетенций».</w:t>
      </w:r>
    </w:p>
    <w:p w:rsidR="00395D5B" w:rsidRPr="008319D8" w:rsidRDefault="00395D5B" w:rsidP="004753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D5B">
        <w:rPr>
          <w:rFonts w:ascii="Times New Roman" w:hAnsi="Times New Roman" w:cs="Times New Roman"/>
          <w:sz w:val="24"/>
          <w:szCs w:val="24"/>
        </w:rPr>
        <w:t xml:space="preserve">Аттестация проводится с приглашением аттестуемого гражданского служащего на заседание аттестационной комиссии. </w:t>
      </w:r>
    </w:p>
    <w:p w:rsidR="00395D5B" w:rsidRPr="008319D8" w:rsidRDefault="00395D5B" w:rsidP="0047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неявки гражданского служащего на заседание аттестационной комиссии по уважительной причине – его аттестация переносится на более поздний срок. </w:t>
      </w:r>
    </w:p>
    <w:p w:rsidR="00395D5B" w:rsidRPr="008319D8" w:rsidRDefault="00395D5B" w:rsidP="0047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Уважительными причинами неявки гражданского служащего на заседание аттестационной комиссии являются:</w:t>
      </w:r>
    </w:p>
    <w:p w:rsidR="00395D5B" w:rsidRPr="008319D8" w:rsidRDefault="00395D5B" w:rsidP="0047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болезнь, подтвержденная листом нетрудоспособности;</w:t>
      </w:r>
    </w:p>
    <w:p w:rsidR="00395D5B" w:rsidRPr="008319D8" w:rsidRDefault="00395D5B" w:rsidP="0047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командирование; </w:t>
      </w:r>
    </w:p>
    <w:p w:rsidR="00395D5B" w:rsidRPr="008319D8" w:rsidRDefault="00395D5B" w:rsidP="00B9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ежегодный оплачиваемый отпуск;</w:t>
      </w:r>
    </w:p>
    <w:p w:rsidR="00395D5B" w:rsidRPr="008319D8" w:rsidRDefault="00395D5B" w:rsidP="00B9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иные причины отсутствия, которые аттестационная комиссия посчитает уважительными.</w:t>
      </w:r>
    </w:p>
    <w:p w:rsidR="00395D5B" w:rsidRPr="00B9083B" w:rsidRDefault="00395D5B" w:rsidP="00B9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неявки гражданского служащего на заседание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</w:p>
    <w:p w:rsidR="00B9083B" w:rsidRPr="00B9083B" w:rsidRDefault="00B9083B" w:rsidP="00B908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3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1B2460" w:rsidRDefault="001B2460" w:rsidP="00E6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членов аттестационной комиссии аттестуемому гражданскому служащему </w:t>
      </w:r>
      <w:r w:rsidR="0028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r w:rsidRPr="00394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его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D24" w:rsidRPr="0041141D" w:rsidRDefault="00AE38CF" w:rsidP="00E6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1D">
        <w:rPr>
          <w:rFonts w:ascii="Times New Roman" w:hAnsi="Times New Roman" w:cs="Times New Roman"/>
          <w:sz w:val="24"/>
          <w:szCs w:val="24"/>
        </w:rPr>
        <w:t>Готовясь к собеседованию с ч</w:t>
      </w:r>
      <w:r w:rsidR="00E60C42" w:rsidRPr="0041141D">
        <w:rPr>
          <w:rFonts w:ascii="Times New Roman" w:hAnsi="Times New Roman" w:cs="Times New Roman"/>
          <w:sz w:val="24"/>
          <w:szCs w:val="24"/>
        </w:rPr>
        <w:t xml:space="preserve">ленами аттестационной комиссии, гражданскому служащему </w:t>
      </w:r>
      <w:r w:rsidR="00955DD2">
        <w:rPr>
          <w:rFonts w:ascii="Times New Roman" w:hAnsi="Times New Roman" w:cs="Times New Roman"/>
          <w:sz w:val="24"/>
          <w:szCs w:val="24"/>
        </w:rPr>
        <w:t>рекомендуется</w:t>
      </w:r>
      <w:r w:rsidR="00023D24" w:rsidRPr="0041141D">
        <w:rPr>
          <w:rFonts w:ascii="Times New Roman" w:hAnsi="Times New Roman" w:cs="Times New Roman"/>
          <w:sz w:val="24"/>
          <w:szCs w:val="24"/>
        </w:rPr>
        <w:t>:</w:t>
      </w:r>
    </w:p>
    <w:p w:rsidR="00E60C42" w:rsidRDefault="00955DD2" w:rsidP="00E6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 Проанализировать положения своего должностного</w:t>
      </w:r>
      <w:r w:rsidR="00E60C42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60C42">
        <w:rPr>
          <w:rFonts w:ascii="Times New Roman" w:hAnsi="Times New Roman" w:cs="Times New Roman"/>
          <w:sz w:val="24"/>
          <w:szCs w:val="24"/>
        </w:rPr>
        <w:t>, особое внимание уделив таким разделам, как:</w:t>
      </w:r>
    </w:p>
    <w:p w:rsidR="00E60C42" w:rsidRPr="00E60C42" w:rsidRDefault="00E60C42" w:rsidP="00E60C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C42">
        <w:rPr>
          <w:rFonts w:ascii="Times New Roman" w:hAnsi="Times New Roman" w:cs="Times New Roman"/>
          <w:sz w:val="24"/>
          <w:szCs w:val="24"/>
        </w:rPr>
        <w:t>1.</w:t>
      </w:r>
      <w:r w:rsidR="00023D24">
        <w:rPr>
          <w:rFonts w:ascii="Times New Roman" w:hAnsi="Times New Roman" w:cs="Times New Roman"/>
          <w:sz w:val="24"/>
          <w:szCs w:val="24"/>
        </w:rPr>
        <w:t>1.</w:t>
      </w:r>
      <w:r w:rsidRPr="00E60C42">
        <w:rPr>
          <w:rFonts w:ascii="Times New Roman" w:hAnsi="Times New Roman" w:cs="Times New Roman"/>
          <w:sz w:val="24"/>
          <w:szCs w:val="24"/>
        </w:rPr>
        <w:t> «</w:t>
      </w:r>
      <w:r w:rsidRPr="00E60C42">
        <w:rPr>
          <w:rFonts w:ascii="Times New Roman" w:hAnsi="Times New Roman" w:cs="Times New Roman"/>
          <w:bCs/>
          <w:sz w:val="24"/>
          <w:szCs w:val="24"/>
        </w:rPr>
        <w:t>Квалификационные требования»</w:t>
      </w:r>
      <w:r w:rsidR="00872614">
        <w:rPr>
          <w:rFonts w:ascii="Times New Roman" w:hAnsi="Times New Roman" w:cs="Times New Roman"/>
          <w:bCs/>
          <w:sz w:val="24"/>
          <w:szCs w:val="24"/>
        </w:rPr>
        <w:t>. В данном</w:t>
      </w:r>
      <w:r w:rsidRPr="00E60C42">
        <w:rPr>
          <w:rFonts w:ascii="Times New Roman" w:hAnsi="Times New Roman" w:cs="Times New Roman"/>
          <w:bCs/>
          <w:sz w:val="24"/>
          <w:szCs w:val="24"/>
        </w:rPr>
        <w:t xml:space="preserve"> разделе </w:t>
      </w:r>
      <w:r w:rsidR="0041141D">
        <w:rPr>
          <w:rFonts w:ascii="Times New Roman" w:hAnsi="Times New Roman" w:cs="Times New Roman"/>
          <w:bCs/>
          <w:sz w:val="24"/>
          <w:szCs w:val="24"/>
        </w:rPr>
        <w:t>о</w:t>
      </w:r>
      <w:r w:rsidR="00520416">
        <w:rPr>
          <w:rFonts w:ascii="Times New Roman" w:hAnsi="Times New Roman" w:cs="Times New Roman"/>
          <w:bCs/>
          <w:sz w:val="24"/>
          <w:szCs w:val="24"/>
        </w:rPr>
        <w:t xml:space="preserve">собое внимание </w:t>
      </w:r>
      <w:r w:rsidR="009F2F43">
        <w:rPr>
          <w:rFonts w:ascii="Times New Roman" w:hAnsi="Times New Roman" w:cs="Times New Roman"/>
          <w:bCs/>
          <w:sz w:val="24"/>
          <w:szCs w:val="24"/>
        </w:rPr>
        <w:t>необходимо уделить</w:t>
      </w:r>
      <w:r w:rsidR="00520416">
        <w:rPr>
          <w:rFonts w:ascii="Times New Roman" w:hAnsi="Times New Roman" w:cs="Times New Roman"/>
          <w:bCs/>
          <w:sz w:val="24"/>
          <w:szCs w:val="24"/>
        </w:rPr>
        <w:t xml:space="preserve"> нормативным правовым актам</w:t>
      </w:r>
      <w:r w:rsidRPr="00E60C42">
        <w:rPr>
          <w:rFonts w:ascii="Times New Roman" w:hAnsi="Times New Roman" w:cs="Times New Roman"/>
          <w:bCs/>
          <w:sz w:val="24"/>
          <w:szCs w:val="24"/>
        </w:rPr>
        <w:t>,</w:t>
      </w:r>
      <w:r w:rsidR="00520416">
        <w:rPr>
          <w:rFonts w:ascii="Times New Roman" w:hAnsi="Times New Roman" w:cs="Times New Roman"/>
          <w:bCs/>
          <w:sz w:val="24"/>
          <w:szCs w:val="24"/>
        </w:rPr>
        <w:t xml:space="preserve"> которые</w:t>
      </w:r>
      <w:r w:rsidRPr="00E60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F43">
        <w:rPr>
          <w:rFonts w:ascii="Times New Roman" w:hAnsi="Times New Roman" w:cs="Times New Roman"/>
          <w:bCs/>
          <w:sz w:val="24"/>
          <w:szCs w:val="24"/>
        </w:rPr>
        <w:t>связаны с</w:t>
      </w:r>
      <w:r w:rsidR="00520416">
        <w:rPr>
          <w:rFonts w:ascii="Times New Roman" w:hAnsi="Times New Roman" w:cs="Times New Roman"/>
          <w:bCs/>
          <w:sz w:val="24"/>
          <w:szCs w:val="24"/>
        </w:rPr>
        <w:t xml:space="preserve"> исполнение</w:t>
      </w:r>
      <w:r w:rsidR="009F2F43">
        <w:rPr>
          <w:rFonts w:ascii="Times New Roman" w:hAnsi="Times New Roman" w:cs="Times New Roman"/>
          <w:bCs/>
          <w:sz w:val="24"/>
          <w:szCs w:val="24"/>
        </w:rPr>
        <w:t>м</w:t>
      </w:r>
      <w:r w:rsidR="00520416">
        <w:rPr>
          <w:rFonts w:ascii="Times New Roman" w:hAnsi="Times New Roman" w:cs="Times New Roman"/>
          <w:bCs/>
          <w:sz w:val="24"/>
          <w:szCs w:val="24"/>
        </w:rPr>
        <w:t xml:space="preserve"> основных должностных обязанностей гражданского служащего</w:t>
      </w:r>
      <w:r w:rsidRPr="00E60C42">
        <w:rPr>
          <w:rFonts w:ascii="Times New Roman" w:hAnsi="Times New Roman" w:cs="Times New Roman"/>
          <w:bCs/>
          <w:sz w:val="24"/>
          <w:szCs w:val="24"/>
        </w:rPr>
        <w:t>.</w:t>
      </w:r>
    </w:p>
    <w:p w:rsidR="00BF191D" w:rsidRPr="00955DD2" w:rsidRDefault="00023D24" w:rsidP="00BF1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38CF">
        <w:rPr>
          <w:rFonts w:ascii="Times New Roman" w:hAnsi="Times New Roman" w:cs="Times New Roman"/>
          <w:sz w:val="24"/>
          <w:szCs w:val="24"/>
        </w:rPr>
        <w:t>2</w:t>
      </w:r>
      <w:r w:rsidR="00AE38CF" w:rsidRPr="00AE38CF">
        <w:rPr>
          <w:rFonts w:ascii="Times New Roman" w:hAnsi="Times New Roman" w:cs="Times New Roman"/>
          <w:sz w:val="24"/>
          <w:szCs w:val="24"/>
        </w:rPr>
        <w:t>. </w:t>
      </w:r>
      <w:r w:rsidR="00AE38CF">
        <w:rPr>
          <w:rFonts w:ascii="Times New Roman" w:hAnsi="Times New Roman" w:cs="Times New Roman"/>
          <w:sz w:val="24"/>
          <w:szCs w:val="24"/>
        </w:rPr>
        <w:t>«</w:t>
      </w:r>
      <w:r w:rsidR="00AE38CF" w:rsidRPr="00AE38CF">
        <w:rPr>
          <w:rFonts w:ascii="Times New Roman" w:hAnsi="Times New Roman" w:cs="Times New Roman"/>
          <w:bCs/>
          <w:sz w:val="24"/>
          <w:szCs w:val="24"/>
        </w:rPr>
        <w:t>Должностные обязанности</w:t>
      </w:r>
      <w:r w:rsidR="00AE38CF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="00955DD2">
        <w:rPr>
          <w:rFonts w:ascii="Times New Roman" w:hAnsi="Times New Roman" w:cs="Times New Roman"/>
          <w:sz w:val="24"/>
          <w:szCs w:val="24"/>
        </w:rPr>
        <w:t>Гражданский служащий должен быть готов</w:t>
      </w:r>
      <w:r w:rsidR="00FC0ABE">
        <w:rPr>
          <w:rFonts w:ascii="Times New Roman" w:hAnsi="Times New Roman" w:cs="Times New Roman"/>
          <w:sz w:val="24"/>
          <w:szCs w:val="24"/>
        </w:rPr>
        <w:t xml:space="preserve"> </w:t>
      </w:r>
      <w:r w:rsidR="00955DD2" w:rsidRPr="00955D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отразить основное содержание профессиональной служебной деятельности</w:t>
      </w:r>
      <w:r w:rsidR="00955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8CF" w:rsidRPr="00AE38CF" w:rsidRDefault="00023D24" w:rsidP="00BF19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38CF" w:rsidRPr="00AE38CF">
        <w:rPr>
          <w:rFonts w:ascii="Times New Roman" w:hAnsi="Times New Roman" w:cs="Times New Roman"/>
          <w:sz w:val="24"/>
          <w:szCs w:val="24"/>
        </w:rPr>
        <w:t>3. «</w:t>
      </w:r>
      <w:r w:rsidR="00AE38CF" w:rsidRPr="00AE38CF">
        <w:rPr>
          <w:rFonts w:ascii="Times New Roman" w:hAnsi="Times New Roman" w:cs="Times New Roman"/>
          <w:bCs/>
          <w:sz w:val="24"/>
          <w:szCs w:val="24"/>
        </w:rPr>
        <w:t>Показатели эффективности и результативности профессиональной служебной деятельности гражданского служащего».</w:t>
      </w:r>
      <w:r w:rsidR="00F86240" w:rsidRPr="00F86240">
        <w:rPr>
          <w:rFonts w:ascii="Times New Roman" w:hAnsi="Times New Roman" w:cs="Times New Roman"/>
          <w:sz w:val="24"/>
          <w:szCs w:val="24"/>
        </w:rPr>
        <w:t xml:space="preserve"> </w:t>
      </w:r>
      <w:r w:rsidR="007A7234">
        <w:rPr>
          <w:rFonts w:ascii="Times New Roman" w:hAnsi="Times New Roman" w:cs="Times New Roman"/>
          <w:sz w:val="24"/>
          <w:szCs w:val="24"/>
        </w:rPr>
        <w:t xml:space="preserve">Гражданскому служащему следует обратить внимание на данный раздел, т.к. </w:t>
      </w:r>
      <w:r w:rsidR="00F86240">
        <w:rPr>
          <w:rFonts w:ascii="Times New Roman" w:hAnsi="Times New Roman" w:cs="Times New Roman"/>
          <w:bCs/>
          <w:sz w:val="24"/>
          <w:szCs w:val="24"/>
        </w:rPr>
        <w:t>вопросы</w:t>
      </w:r>
      <w:r w:rsidR="005218F0" w:rsidRPr="005218F0">
        <w:rPr>
          <w:rFonts w:ascii="Times New Roman" w:hAnsi="Times New Roman" w:cs="Times New Roman"/>
          <w:sz w:val="24"/>
          <w:szCs w:val="24"/>
        </w:rPr>
        <w:t xml:space="preserve"> </w:t>
      </w:r>
      <w:r w:rsidR="005218F0">
        <w:rPr>
          <w:rFonts w:ascii="Times New Roman" w:hAnsi="Times New Roman" w:cs="Times New Roman"/>
          <w:sz w:val="24"/>
          <w:szCs w:val="24"/>
        </w:rPr>
        <w:t xml:space="preserve">членов аттестационной комиссии могут </w:t>
      </w:r>
      <w:r w:rsidR="005218F0">
        <w:rPr>
          <w:rFonts w:ascii="Times New Roman" w:hAnsi="Times New Roman" w:cs="Times New Roman"/>
          <w:bCs/>
          <w:sz w:val="24"/>
          <w:szCs w:val="24"/>
        </w:rPr>
        <w:t>быть связанны</w:t>
      </w:r>
      <w:r w:rsidR="00F86240">
        <w:rPr>
          <w:rFonts w:ascii="Times New Roman" w:hAnsi="Times New Roman" w:cs="Times New Roman"/>
          <w:bCs/>
          <w:sz w:val="24"/>
          <w:szCs w:val="24"/>
        </w:rPr>
        <w:t xml:space="preserve"> не только со </w:t>
      </w:r>
      <w:r w:rsidR="00F86240">
        <w:rPr>
          <w:rFonts w:ascii="Times New Roman" w:hAnsi="Times New Roman" w:cs="Times New Roman"/>
          <w:sz w:val="24"/>
          <w:szCs w:val="24"/>
        </w:rPr>
        <w:t>сложностью выполняемой гражданским служащим</w:t>
      </w:r>
      <w:r w:rsidR="00F86240" w:rsidRPr="00E60C42">
        <w:rPr>
          <w:rFonts w:ascii="Times New Roman" w:hAnsi="Times New Roman" w:cs="Times New Roman"/>
          <w:sz w:val="24"/>
          <w:szCs w:val="24"/>
        </w:rPr>
        <w:t xml:space="preserve"> </w:t>
      </w:r>
      <w:r w:rsidR="00B9083B">
        <w:rPr>
          <w:rFonts w:ascii="Times New Roman" w:hAnsi="Times New Roman" w:cs="Times New Roman"/>
          <w:sz w:val="24"/>
          <w:szCs w:val="24"/>
        </w:rPr>
        <w:t>работы</w:t>
      </w:r>
      <w:r w:rsidR="00F86240" w:rsidRPr="00E60C42">
        <w:rPr>
          <w:rFonts w:ascii="Times New Roman" w:hAnsi="Times New Roman" w:cs="Times New Roman"/>
          <w:sz w:val="24"/>
          <w:szCs w:val="24"/>
        </w:rPr>
        <w:t xml:space="preserve">, </w:t>
      </w:r>
      <w:r w:rsidR="00F86240">
        <w:rPr>
          <w:rFonts w:ascii="Times New Roman" w:hAnsi="Times New Roman" w:cs="Times New Roman"/>
          <w:sz w:val="24"/>
          <w:szCs w:val="24"/>
        </w:rPr>
        <w:t>но и ее эффективностью и результативностью.</w:t>
      </w:r>
    </w:p>
    <w:p w:rsidR="00E60C42" w:rsidRDefault="00955DD2" w:rsidP="00E60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3D24">
        <w:rPr>
          <w:rFonts w:ascii="Times New Roman" w:hAnsi="Times New Roman" w:cs="Times New Roman"/>
          <w:sz w:val="24"/>
          <w:szCs w:val="24"/>
        </w:rPr>
        <w:t>. </w:t>
      </w:r>
      <w:r w:rsidR="0018710D">
        <w:rPr>
          <w:rFonts w:ascii="Times New Roman" w:hAnsi="Times New Roman" w:cs="Times New Roman"/>
          <w:sz w:val="24"/>
          <w:szCs w:val="24"/>
        </w:rPr>
        <w:t xml:space="preserve">Проанализировать основные задачи структурного </w:t>
      </w:r>
      <w:r w:rsidR="0018710D" w:rsidRPr="00966767">
        <w:rPr>
          <w:rFonts w:ascii="Times New Roman" w:hAnsi="Times New Roman" w:cs="Times New Roman"/>
          <w:sz w:val="24"/>
          <w:szCs w:val="24"/>
        </w:rPr>
        <w:t>подразделения</w:t>
      </w:r>
      <w:r w:rsidR="0018710D">
        <w:rPr>
          <w:rFonts w:ascii="Times New Roman" w:hAnsi="Times New Roman" w:cs="Times New Roman"/>
          <w:sz w:val="24"/>
          <w:szCs w:val="24"/>
        </w:rPr>
        <w:t xml:space="preserve"> (государственного органа). </w:t>
      </w:r>
      <w:r w:rsidR="00C21ABB">
        <w:rPr>
          <w:rFonts w:ascii="Times New Roman" w:hAnsi="Times New Roman" w:cs="Times New Roman"/>
          <w:sz w:val="24"/>
          <w:szCs w:val="24"/>
        </w:rPr>
        <w:t>Гражданский служащий должен быть готов обозначить</w:t>
      </w:r>
      <w:r w:rsidR="00023D24">
        <w:rPr>
          <w:rFonts w:ascii="Times New Roman" w:hAnsi="Times New Roman" w:cs="Times New Roman"/>
          <w:sz w:val="24"/>
          <w:szCs w:val="24"/>
        </w:rPr>
        <w:t xml:space="preserve"> </w:t>
      </w:r>
      <w:r w:rsidR="00C21ABB">
        <w:rPr>
          <w:rFonts w:ascii="Times New Roman" w:hAnsi="Times New Roman" w:cs="Times New Roman"/>
          <w:sz w:val="24"/>
          <w:szCs w:val="24"/>
        </w:rPr>
        <w:t>основные задачи</w:t>
      </w:r>
      <w:r w:rsidR="00966767">
        <w:rPr>
          <w:rFonts w:ascii="Times New Roman" w:hAnsi="Times New Roman" w:cs="Times New Roman"/>
          <w:sz w:val="24"/>
          <w:szCs w:val="24"/>
        </w:rPr>
        <w:t xml:space="preserve"> структурного </w:t>
      </w:r>
      <w:r w:rsidR="00966767" w:rsidRPr="00966767">
        <w:rPr>
          <w:rFonts w:ascii="Times New Roman" w:hAnsi="Times New Roman" w:cs="Times New Roman"/>
          <w:sz w:val="24"/>
          <w:szCs w:val="24"/>
        </w:rPr>
        <w:t>подразделения</w:t>
      </w:r>
      <w:r w:rsidR="00FC0ABE">
        <w:rPr>
          <w:rFonts w:ascii="Times New Roman" w:hAnsi="Times New Roman" w:cs="Times New Roman"/>
          <w:sz w:val="24"/>
          <w:szCs w:val="24"/>
        </w:rPr>
        <w:t xml:space="preserve"> (государственного органа)</w:t>
      </w:r>
      <w:r w:rsidR="00966767" w:rsidRPr="00966767">
        <w:rPr>
          <w:rFonts w:ascii="Times New Roman" w:hAnsi="Times New Roman" w:cs="Times New Roman"/>
          <w:sz w:val="24"/>
          <w:szCs w:val="24"/>
        </w:rPr>
        <w:t xml:space="preserve">, </w:t>
      </w:r>
      <w:r w:rsidR="00C21ABB">
        <w:rPr>
          <w:rFonts w:ascii="Times New Roman" w:hAnsi="Times New Roman" w:cs="Times New Roman"/>
          <w:sz w:val="24"/>
          <w:szCs w:val="24"/>
        </w:rPr>
        <w:t xml:space="preserve">в котором замещает должность </w:t>
      </w:r>
      <w:r w:rsidR="00C21ABB">
        <w:rPr>
          <w:rStyle w:val="FontStyle15"/>
          <w:sz w:val="24"/>
          <w:szCs w:val="24"/>
        </w:rPr>
        <w:t xml:space="preserve">и </w:t>
      </w:r>
      <w:r w:rsidR="00BC6A37">
        <w:rPr>
          <w:rFonts w:ascii="Times New Roman" w:hAnsi="Times New Roman" w:cs="Times New Roman"/>
          <w:bCs/>
          <w:sz w:val="24"/>
          <w:szCs w:val="24"/>
        </w:rPr>
        <w:t>степень своего</w:t>
      </w:r>
      <w:r w:rsidR="00966767" w:rsidRPr="00966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767" w:rsidRPr="0096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решении задач, поставленных перед структурным подразделением (государственным органом).</w:t>
      </w:r>
    </w:p>
    <w:p w:rsidR="001B2460" w:rsidRPr="00F04F38" w:rsidRDefault="001B2460" w:rsidP="00F0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вопросы аттестационной комиссии аттестуемому гражданскому служащему могут касаться:</w:t>
      </w:r>
    </w:p>
    <w:p w:rsidR="00F04F38" w:rsidRPr="00F04F38" w:rsidRDefault="00F04F38" w:rsidP="00F04F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основных существенных проблем, с которыми пришлось столкнуться в процессе исполнения должностных обязанностей и возможных способах решения указанных проблем;</w:t>
      </w:r>
    </w:p>
    <w:p w:rsidR="001B2460" w:rsidRPr="00F04F38" w:rsidRDefault="001B2460" w:rsidP="00F0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планов гражданского служащего в области совершенствования профессиональной служебной деятельности;</w:t>
      </w:r>
    </w:p>
    <w:p w:rsidR="001B2460" w:rsidRDefault="001B2460" w:rsidP="00F0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соблюдения гражданским служащим ограничений и запретов, установленных действующим законодательством для гражданских служащих;</w:t>
      </w:r>
    </w:p>
    <w:p w:rsidR="00161083" w:rsidRPr="00F04F38" w:rsidRDefault="00161083" w:rsidP="0016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соблюдения гражданским служащим служебного распорядка;</w:t>
      </w:r>
    </w:p>
    <w:p w:rsidR="00F04F38" w:rsidRPr="002A7512" w:rsidRDefault="001B2460" w:rsidP="00F0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других аспектов, направленных на оценку профессиональной служебной деятельности и личностных качеств аттестуемого.</w:t>
      </w:r>
    </w:p>
    <w:p w:rsidR="00E60C42" w:rsidRPr="00E60C42" w:rsidRDefault="00CC3078" w:rsidP="00E6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Аттестационная комиссия учитывает</w:t>
      </w:r>
      <w:r w:rsidR="00E60C42" w:rsidRPr="00E60C42">
        <w:rPr>
          <w:rFonts w:ascii="Times New Roman" w:hAnsi="Times New Roman" w:cs="Times New Roman"/>
          <w:sz w:val="24"/>
          <w:szCs w:val="24"/>
        </w:rPr>
        <w:t xml:space="preserve"> результаты исполнения гражданским служащим должностного регламента, профессиональные знания и опыт работы гражданского служащего,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 w:rsidR="005B36AB" w:rsidRDefault="005B36AB" w:rsidP="0047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6AB" w:rsidRDefault="00C21ABB" w:rsidP="00706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Гражданскому служащему следует обратить внимание:</w:t>
      </w:r>
    </w:p>
    <w:p w:rsidR="00A37154" w:rsidRDefault="00D8483A" w:rsidP="00D8483A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0D7E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соот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ветствии с Р</w:t>
      </w:r>
      <w:r w:rsidRPr="000D7E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аспоряжением Губернатора Новосибирской области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25 июня 2012 года</w:t>
      </w:r>
      <w:r w:rsidRPr="000D7E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 147-р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D7E75" w:rsidRPr="000D7E75">
        <w:rPr>
          <w:rFonts w:ascii="Times New Roman" w:hAnsi="Times New Roman" w:cs="Times New Roman"/>
          <w:sz w:val="24"/>
          <w:szCs w:val="24"/>
        </w:rPr>
        <w:t>ражданские служащие на рабочем месте и при решении официальных вопросов, связанных с исполнением ими своих должностных обязанностей</w:t>
      </w:r>
      <w:r w:rsidR="00EA158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0D7E75" w:rsidRPr="000D7E75">
        <w:rPr>
          <w:rFonts w:ascii="Times New Roman" w:hAnsi="Times New Roman" w:cs="Times New Roman"/>
          <w:sz w:val="24"/>
          <w:szCs w:val="24"/>
        </w:rPr>
        <w:t xml:space="preserve"> </w:t>
      </w:r>
      <w:r w:rsidR="00A37154" w:rsidRPr="000D7E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</w:t>
      </w:r>
      <w:r w:rsidR="005A7B63" w:rsidRPr="000D7E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лжны соблюдать</w:t>
      </w:r>
      <w:r w:rsidR="0080165B" w:rsidRPr="000D7E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деловой в стиль в одежде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37154" w:rsidRDefault="000D7E75" w:rsidP="00706D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аттестацию гражданскому служащему предпочтительным будет</w:t>
      </w:r>
      <w:r w:rsidR="008016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324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надеть</w:t>
      </w:r>
      <w:r w:rsidR="008016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деловой костюм.</w:t>
      </w:r>
    </w:p>
    <w:p w:rsidR="005B36AB" w:rsidRDefault="005B36AB" w:rsidP="00706D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41B26"/>
          <w:sz w:val="24"/>
          <w:szCs w:val="24"/>
          <w:shd w:val="clear" w:color="auto" w:fill="FFFFFF"/>
        </w:rPr>
      </w:pPr>
      <w:r w:rsidRPr="00A37154">
        <w:rPr>
          <w:rFonts w:ascii="Times New Roman" w:hAnsi="Times New Roman" w:cs="Times New Roman"/>
          <w:color w:val="041B26"/>
          <w:sz w:val="24"/>
          <w:szCs w:val="24"/>
          <w:shd w:val="clear" w:color="auto" w:fill="FFFFFF"/>
        </w:rPr>
        <w:t>Впрочем, деловой костюм – не единственный возможный вариант.</w:t>
      </w:r>
      <w:r w:rsidR="0080165B">
        <w:rPr>
          <w:rFonts w:ascii="Times New Roman" w:hAnsi="Times New Roman" w:cs="Times New Roman"/>
          <w:color w:val="041B26"/>
          <w:sz w:val="24"/>
          <w:szCs w:val="24"/>
          <w:shd w:val="clear" w:color="auto" w:fill="FFFFFF"/>
        </w:rPr>
        <w:t xml:space="preserve"> </w:t>
      </w:r>
      <w:r w:rsidR="00A37154" w:rsidRPr="00A37154">
        <w:rPr>
          <w:rFonts w:ascii="Times New Roman" w:hAnsi="Times New Roman" w:cs="Times New Roman"/>
          <w:color w:val="041B26"/>
          <w:sz w:val="24"/>
          <w:szCs w:val="24"/>
          <w:shd w:val="clear" w:color="auto" w:fill="FFFFFF"/>
        </w:rPr>
        <w:t>Можно</w:t>
      </w:r>
      <w:r w:rsidRPr="00A37154">
        <w:rPr>
          <w:rFonts w:ascii="Times New Roman" w:hAnsi="Times New Roman" w:cs="Times New Roman"/>
          <w:color w:val="041B26"/>
          <w:sz w:val="24"/>
          <w:szCs w:val="24"/>
          <w:shd w:val="clear" w:color="auto" w:fill="FFFFFF"/>
        </w:rPr>
        <w:t xml:space="preserve"> обойтис</w:t>
      </w:r>
      <w:r w:rsidR="0080165B">
        <w:rPr>
          <w:rFonts w:ascii="Times New Roman" w:hAnsi="Times New Roman" w:cs="Times New Roman"/>
          <w:color w:val="041B26"/>
          <w:sz w:val="24"/>
          <w:szCs w:val="24"/>
          <w:shd w:val="clear" w:color="auto" w:fill="FFFFFF"/>
        </w:rPr>
        <w:t xml:space="preserve">ь и без делового костюма, но при этом одежда </w:t>
      </w:r>
      <w:r w:rsidR="00A37154" w:rsidRPr="00A37154">
        <w:rPr>
          <w:rFonts w:ascii="Times New Roman" w:hAnsi="Times New Roman" w:cs="Times New Roman"/>
          <w:color w:val="041B26"/>
          <w:sz w:val="24"/>
          <w:szCs w:val="24"/>
          <w:shd w:val="clear" w:color="auto" w:fill="FFFFFF"/>
        </w:rPr>
        <w:t>гражданского служащего на аттестации</w:t>
      </w:r>
      <w:r w:rsidRPr="00A37154">
        <w:rPr>
          <w:rFonts w:ascii="Times New Roman" w:hAnsi="Times New Roman" w:cs="Times New Roman"/>
          <w:color w:val="041B26"/>
          <w:sz w:val="24"/>
          <w:szCs w:val="24"/>
          <w:shd w:val="clear" w:color="auto" w:fill="FFFFFF"/>
        </w:rPr>
        <w:t xml:space="preserve"> должна быть деловой, классической и соответств</w:t>
      </w:r>
      <w:r w:rsidR="00A37154">
        <w:rPr>
          <w:rFonts w:ascii="Times New Roman" w:hAnsi="Times New Roman" w:cs="Times New Roman"/>
          <w:color w:val="041B26"/>
          <w:sz w:val="24"/>
          <w:szCs w:val="24"/>
          <w:shd w:val="clear" w:color="auto" w:fill="FFFFFF"/>
        </w:rPr>
        <w:t>ующей обстановке.</w:t>
      </w:r>
    </w:p>
    <w:p w:rsidR="00AC50BB" w:rsidRPr="00A37154" w:rsidRDefault="00AC50BB" w:rsidP="00706D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41B26"/>
          <w:sz w:val="24"/>
          <w:szCs w:val="24"/>
          <w:shd w:val="clear" w:color="auto" w:fill="FFFFFF"/>
        </w:rPr>
      </w:pPr>
    </w:p>
    <w:p w:rsidR="00940055" w:rsidRDefault="00940055" w:rsidP="000D7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E75" w:rsidRPr="00A37154" w:rsidRDefault="000D7E75" w:rsidP="000D7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sectPr w:rsidR="000D7E75" w:rsidRPr="00A37154" w:rsidSect="00AC50B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2E"/>
    <w:rsid w:val="00023D24"/>
    <w:rsid w:val="00087930"/>
    <w:rsid w:val="000B1D2A"/>
    <w:rsid w:val="000D7E75"/>
    <w:rsid w:val="000E23A0"/>
    <w:rsid w:val="000E3531"/>
    <w:rsid w:val="000E3FEB"/>
    <w:rsid w:val="00120105"/>
    <w:rsid w:val="00161083"/>
    <w:rsid w:val="0018710D"/>
    <w:rsid w:val="001B2460"/>
    <w:rsid w:val="001B291B"/>
    <w:rsid w:val="001B416B"/>
    <w:rsid w:val="001C0F01"/>
    <w:rsid w:val="001E626A"/>
    <w:rsid w:val="0028233F"/>
    <w:rsid w:val="002A7512"/>
    <w:rsid w:val="003358C9"/>
    <w:rsid w:val="00351A2C"/>
    <w:rsid w:val="003943C6"/>
    <w:rsid w:val="00395D5B"/>
    <w:rsid w:val="003B1394"/>
    <w:rsid w:val="0041141D"/>
    <w:rsid w:val="0045538C"/>
    <w:rsid w:val="00475390"/>
    <w:rsid w:val="00520416"/>
    <w:rsid w:val="005218F0"/>
    <w:rsid w:val="005421A5"/>
    <w:rsid w:val="00556D22"/>
    <w:rsid w:val="005A7B63"/>
    <w:rsid w:val="005B36AB"/>
    <w:rsid w:val="006407B0"/>
    <w:rsid w:val="00651B15"/>
    <w:rsid w:val="0066078E"/>
    <w:rsid w:val="006F53B8"/>
    <w:rsid w:val="00706DA9"/>
    <w:rsid w:val="00722CEA"/>
    <w:rsid w:val="00730E42"/>
    <w:rsid w:val="007A7234"/>
    <w:rsid w:val="007C0707"/>
    <w:rsid w:val="0080165B"/>
    <w:rsid w:val="008319D8"/>
    <w:rsid w:val="00832479"/>
    <w:rsid w:val="00872614"/>
    <w:rsid w:val="008E0E1D"/>
    <w:rsid w:val="00934F02"/>
    <w:rsid w:val="00936D0B"/>
    <w:rsid w:val="00940055"/>
    <w:rsid w:val="00955DD2"/>
    <w:rsid w:val="00966767"/>
    <w:rsid w:val="009F2F43"/>
    <w:rsid w:val="00A37154"/>
    <w:rsid w:val="00AC50BB"/>
    <w:rsid w:val="00AE38CF"/>
    <w:rsid w:val="00B9083B"/>
    <w:rsid w:val="00BC6A37"/>
    <w:rsid w:val="00BF191D"/>
    <w:rsid w:val="00C21ABB"/>
    <w:rsid w:val="00CC3078"/>
    <w:rsid w:val="00D8483A"/>
    <w:rsid w:val="00DC0FEE"/>
    <w:rsid w:val="00E60C42"/>
    <w:rsid w:val="00E70F5D"/>
    <w:rsid w:val="00EA1587"/>
    <w:rsid w:val="00EF0FEC"/>
    <w:rsid w:val="00F04F38"/>
    <w:rsid w:val="00F62A2E"/>
    <w:rsid w:val="00F86240"/>
    <w:rsid w:val="00F93713"/>
    <w:rsid w:val="00FC0ABE"/>
    <w:rsid w:val="00F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BA3E"/>
  <w15:chartTrackingRefBased/>
  <w15:docId w15:val="{6E6F12E3-0861-4C3D-ADED-EC4B3736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51B1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D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0C4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38CF"/>
  </w:style>
  <w:style w:type="character" w:customStyle="1" w:styleId="FontStyle15">
    <w:name w:val="Font Style15"/>
    <w:uiPriority w:val="99"/>
    <w:rsid w:val="0096676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Дука Марина Александровна</cp:lastModifiedBy>
  <cp:revision>9</cp:revision>
  <cp:lastPrinted>2020-06-01T08:19:00Z</cp:lastPrinted>
  <dcterms:created xsi:type="dcterms:W3CDTF">2020-06-01T08:31:00Z</dcterms:created>
  <dcterms:modified xsi:type="dcterms:W3CDTF">2021-08-20T09:58:00Z</dcterms:modified>
</cp:coreProperties>
</file>