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horzAnchor="margin" w:tblpXSpec="center" w:tblpY="-38"/>
        <w:tblOverlap w:val="never"/>
        <w:tblW w:w="16160" w:type="dxa"/>
        <w:tblLook w:val="04A0" w:firstRow="1" w:lastRow="0" w:firstColumn="1" w:lastColumn="0" w:noHBand="0" w:noVBand="1"/>
      </w:tblPr>
      <w:tblGrid>
        <w:gridCol w:w="7514"/>
        <w:gridCol w:w="8646"/>
      </w:tblGrid>
      <w:tr w:rsidR="00F63751" w:rsidRPr="00022F3C" w14:paraId="6591365F" w14:textId="77777777" w:rsidTr="00286B42">
        <w:tc>
          <w:tcPr>
            <w:tcW w:w="16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6E05C" w14:textId="77777777" w:rsidR="00F63751" w:rsidRPr="00651C53" w:rsidRDefault="00F63751" w:rsidP="00286B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C53">
              <w:rPr>
                <w:rFonts w:ascii="Times New Roman" w:hAnsi="Times New Roman" w:cs="Times New Roman"/>
                <w:b/>
                <w:sz w:val="28"/>
                <w:szCs w:val="28"/>
              </w:rPr>
              <w:t>ПАМЯТКА</w:t>
            </w:r>
          </w:p>
          <w:p w14:paraId="6A7A014F" w14:textId="77777777" w:rsidR="00F63751" w:rsidRPr="00F250BE" w:rsidRDefault="00F63751" w:rsidP="00286B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сотруднику управления по обеспечению деятельности мировых судей по Новосибирской области, не являющемуся государственным гражданским служащим, о размере и порядке начисления заработной платы</w:t>
            </w:r>
          </w:p>
        </w:tc>
      </w:tr>
      <w:tr w:rsidR="00F63751" w:rsidRPr="00022F3C" w14:paraId="4ACB0DCE" w14:textId="77777777" w:rsidTr="00286B42">
        <w:tc>
          <w:tcPr>
            <w:tcW w:w="16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FD253" w14:textId="77777777" w:rsidR="00F63751" w:rsidRDefault="00F63751" w:rsidP="00286B42">
            <w:pPr>
              <w:autoSpaceDE w:val="0"/>
              <w:autoSpaceDN w:val="0"/>
              <w:adjustRightInd w:val="0"/>
              <w:ind w:left="-108" w:firstLine="6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947EA3" w14:textId="77777777" w:rsidR="00F63751" w:rsidRPr="00F63751" w:rsidRDefault="00F63751" w:rsidP="00EE15D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 w:rsidRPr="000A1CF0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A1CF0">
              <w:rPr>
                <w:rFonts w:ascii="Times New Roman" w:hAnsi="Times New Roman" w:cs="Times New Roman"/>
                <w:sz w:val="28"/>
                <w:szCs w:val="28"/>
              </w:rPr>
              <w:t xml:space="preserve"> об  оплате труда работников, замещающих должности, не являющиеся должностями государственной гражданской службы Новосибирской области в органах государственной власти Новосибирской области и государственных органах Новосибирской области, утвержденн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0A1CF0">
              <w:rPr>
                <w:rFonts w:ascii="Times New Roman" w:hAnsi="Times New Roman" w:cs="Times New Roman"/>
                <w:sz w:val="28"/>
                <w:szCs w:val="28"/>
              </w:rPr>
              <w:t>остановлением Губернатора Новосибирской области от 17.05.2007 № 206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Pr="000A1CF0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A1C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06.201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A1CF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272-п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приказом 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управления от 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.11.201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оплата труда состоит из:</w:t>
            </w:r>
          </w:p>
        </w:tc>
      </w:tr>
      <w:tr w:rsidR="00F63751" w:rsidRPr="00A74220" w14:paraId="79DC8EF9" w14:textId="77777777" w:rsidTr="00286B42">
        <w:tc>
          <w:tcPr>
            <w:tcW w:w="7514" w:type="dxa"/>
            <w:tcBorders>
              <w:top w:val="single" w:sz="4" w:space="0" w:color="auto"/>
            </w:tcBorders>
          </w:tcPr>
          <w:p w14:paraId="6ADD6276" w14:textId="77777777" w:rsidR="00F63751" w:rsidRPr="00A74220" w:rsidRDefault="00F63751" w:rsidP="00286B4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</w:t>
            </w:r>
            <w:r w:rsidR="00EE15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74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главного инженера, старшего инженера, эксперта, заведующего хозяйством, делопроизводителя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(ПГ НСО от 17.05.2007 № 206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E15DC"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+ пр. от 0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EE15DC"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.11.201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="00EE15DC"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 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314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):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14:paraId="4A1745C6" w14:textId="77777777" w:rsidR="00F63751" w:rsidRPr="00A74220" w:rsidRDefault="00F63751" w:rsidP="00EE15D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A74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водителя автомобиля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(П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НСО от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.0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.20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 272-п 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+ пр. от 0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.11.201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 </w:t>
            </w:r>
            <w:r w:rsidR="00EE15DC">
              <w:rPr>
                <w:rFonts w:ascii="Times New Roman" w:hAnsi="Times New Roman" w:cs="Times New Roman"/>
                <w:i/>
                <w:sz w:val="28"/>
                <w:szCs w:val="28"/>
              </w:rPr>
              <w:t>314</w:t>
            </w:r>
            <w:r w:rsidRPr="00A74220">
              <w:rPr>
                <w:rFonts w:ascii="Times New Roman" w:hAnsi="Times New Roman" w:cs="Times New Roman"/>
                <w:i/>
                <w:sz w:val="28"/>
                <w:szCs w:val="28"/>
              </w:rPr>
              <w:t>):</w:t>
            </w:r>
          </w:p>
        </w:tc>
      </w:tr>
      <w:tr w:rsidR="006003D5" w:rsidRPr="006003D5" w14:paraId="36AA401A" w14:textId="77777777" w:rsidTr="00286B42">
        <w:tc>
          <w:tcPr>
            <w:tcW w:w="7514" w:type="dxa"/>
          </w:tcPr>
          <w:p w14:paraId="1D65E2B1" w14:textId="77777777" w:rsidR="006003D5" w:rsidRPr="00F63751" w:rsidRDefault="00F63751" w:rsidP="00286B4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751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9F4440" w:rsidRPr="00F63751">
              <w:rPr>
                <w:rFonts w:ascii="Times New Roman" w:hAnsi="Times New Roman" w:cs="Times New Roman"/>
                <w:b/>
                <w:sz w:val="28"/>
                <w:szCs w:val="28"/>
              </w:rPr>
              <w:t>олжностн</w:t>
            </w:r>
            <w:r w:rsidRPr="00F63751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="009F4440" w:rsidRPr="00F63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оклад</w:t>
            </w:r>
            <w:r w:rsidRPr="00F63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а, </w:t>
            </w:r>
            <w:r w:rsidRPr="00F63751">
              <w:rPr>
                <w:rFonts w:ascii="Times New Roman" w:hAnsi="Times New Roman" w:cs="Times New Roman"/>
                <w:sz w:val="28"/>
                <w:szCs w:val="28"/>
              </w:rPr>
              <w:t xml:space="preserve">который </w:t>
            </w:r>
            <w:r w:rsidRPr="00F75A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250BE" w:rsidRPr="00F63751">
              <w:rPr>
                <w:rFonts w:ascii="Times New Roman" w:hAnsi="Times New Roman" w:cs="Times New Roman"/>
                <w:sz w:val="28"/>
                <w:szCs w:val="28"/>
              </w:rPr>
              <w:t xml:space="preserve">станавливается </w:t>
            </w:r>
            <w:proofErr w:type="gramStart"/>
            <w:r w:rsidR="00F250BE" w:rsidRPr="00F63751">
              <w:rPr>
                <w:rFonts w:ascii="Times New Roman" w:hAnsi="Times New Roman" w:cs="Times New Roman"/>
                <w:sz w:val="28"/>
                <w:szCs w:val="28"/>
              </w:rPr>
              <w:t>согласно штатного расписания</w:t>
            </w:r>
            <w:proofErr w:type="gramEnd"/>
            <w:r w:rsidR="00F250BE" w:rsidRPr="00F63751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 о назначении на должность. Размер указывается в трудовом договоре.</w:t>
            </w:r>
          </w:p>
        </w:tc>
        <w:tc>
          <w:tcPr>
            <w:tcW w:w="8646" w:type="dxa"/>
          </w:tcPr>
          <w:p w14:paraId="68B65A11" w14:textId="77777777" w:rsidR="00022F3C" w:rsidRPr="00A74220" w:rsidRDefault="00A74220" w:rsidP="001E13B8">
            <w:pPr>
              <w:pStyle w:val="a4"/>
              <w:numPr>
                <w:ilvl w:val="0"/>
                <w:numId w:val="4"/>
              </w:numPr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022F3C"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олжностно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="00022F3C"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оклад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а,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который у</w:t>
            </w:r>
            <w:r w:rsidR="00147F39" w:rsidRPr="00A74220">
              <w:rPr>
                <w:rFonts w:ascii="Times New Roman" w:hAnsi="Times New Roman" w:cs="Times New Roman"/>
                <w:sz w:val="28"/>
                <w:szCs w:val="28"/>
              </w:rPr>
              <w:t>станавливается согласно штатн</w:t>
            </w:r>
            <w:r w:rsidR="001E13B8">
              <w:rPr>
                <w:rFonts w:ascii="Times New Roman" w:hAnsi="Times New Roman" w:cs="Times New Roman"/>
                <w:sz w:val="28"/>
                <w:szCs w:val="28"/>
              </w:rPr>
              <w:t>ому расписанию</w:t>
            </w:r>
            <w:r w:rsidR="00147F39"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 о назначении на должность. Размер указывается в трудовом договоре.</w:t>
            </w:r>
          </w:p>
        </w:tc>
      </w:tr>
      <w:tr w:rsidR="00A74220" w:rsidRPr="006003D5" w14:paraId="18643359" w14:textId="77777777" w:rsidTr="00286B42">
        <w:trPr>
          <w:trHeight w:val="1944"/>
        </w:trPr>
        <w:tc>
          <w:tcPr>
            <w:tcW w:w="7514" w:type="dxa"/>
          </w:tcPr>
          <w:p w14:paraId="3C69FDF0" w14:textId="77777777" w:rsidR="00A74220" w:rsidRPr="00F63751" w:rsidRDefault="00A74220" w:rsidP="00286B4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Ежемесячной надбавки к должностному окладу за сложность, напряженность, высокие достижения в труде и специальный режим работы. </w:t>
            </w:r>
            <w:r w:rsidRPr="00F63751">
              <w:rPr>
                <w:rFonts w:ascii="Times New Roman" w:hAnsi="Times New Roman" w:cs="Times New Roman"/>
                <w:sz w:val="28"/>
                <w:szCs w:val="28"/>
              </w:rPr>
              <w:t>Размер - до 100 % оклада. Конкретный размер устанавливается в приказе о назначении на должность.</w:t>
            </w:r>
          </w:p>
        </w:tc>
        <w:tc>
          <w:tcPr>
            <w:tcW w:w="8646" w:type="dxa"/>
            <w:vMerge w:val="restart"/>
          </w:tcPr>
          <w:p w14:paraId="493FA785" w14:textId="77777777" w:rsidR="00A74220" w:rsidRPr="00A74220" w:rsidRDefault="00A74220" w:rsidP="00286B42">
            <w:pPr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Выплат компенсационного характера:</w:t>
            </w:r>
          </w:p>
          <w:p w14:paraId="2A0A7029" w14:textId="77777777" w:rsidR="00A74220" w:rsidRPr="00A74220" w:rsidRDefault="00A74220" w:rsidP="00286B42">
            <w:pPr>
              <w:ind w:left="459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за работу в ночное время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. Устанавливается приказом начальника управления в размере 35% оклада за каждый час работы в ночное время.</w:t>
            </w:r>
          </w:p>
          <w:p w14:paraId="6D7D9C60" w14:textId="77777777" w:rsidR="00A74220" w:rsidRPr="00A74220" w:rsidRDefault="00A74220" w:rsidP="00286B42">
            <w:pPr>
              <w:ind w:left="459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за сверхурочную работу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работу в выходные и </w:t>
            </w:r>
            <w:proofErr w:type="gramStart"/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нерабочие  праздничные</w:t>
            </w:r>
            <w:proofErr w:type="gramEnd"/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дни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, а также 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за работу с вредными и (или) опасными условиями труда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. Устанавливается приказом начальника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условиях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рудового кодекса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РФ.</w:t>
            </w:r>
          </w:p>
          <w:p w14:paraId="06E4F3A8" w14:textId="77777777" w:rsidR="00A74220" w:rsidRPr="00A74220" w:rsidRDefault="00A74220" w:rsidP="00286B42">
            <w:pPr>
              <w:ind w:left="459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за совмещение профессий (должностей), расширение зон обслуживания, увеличение объема выполняемых работ и выполнение обязанностей временно отсутствующего работника без освобождения от работы, определенной трудовым договором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. Устанавливаются приказом начальника управления по соглашению сторон трудового договора в размере до 50%.</w:t>
            </w:r>
          </w:p>
        </w:tc>
      </w:tr>
      <w:tr w:rsidR="00A74220" w:rsidRPr="006003D5" w14:paraId="4E82CA22" w14:textId="77777777" w:rsidTr="002D2787">
        <w:trPr>
          <w:trHeight w:val="3109"/>
        </w:trPr>
        <w:tc>
          <w:tcPr>
            <w:tcW w:w="7514" w:type="dxa"/>
          </w:tcPr>
          <w:p w14:paraId="5712A377" w14:textId="77777777" w:rsidR="00A74220" w:rsidRPr="00F63751" w:rsidRDefault="00A74220" w:rsidP="00286B4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3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Ежемесячной надбавки к должностному окладу за выслугу лет. </w:t>
            </w:r>
            <w:r w:rsidRPr="00F63751">
              <w:rPr>
                <w:rFonts w:ascii="Times New Roman" w:hAnsi="Times New Roman" w:cs="Times New Roman"/>
                <w:sz w:val="28"/>
                <w:szCs w:val="28"/>
              </w:rPr>
              <w:t>Устанавливается приказом начальника управления при выслуге: от 3 до 8 лет – 10%, от 8 до 13 лет – 15%, от 13 до 18 лет – 20%, от 18 до 23 лет – 25%, свыше 23 лет – 30%.</w:t>
            </w:r>
          </w:p>
          <w:p w14:paraId="0115E6AC" w14:textId="77777777" w:rsidR="00A74220" w:rsidRPr="002D2787" w:rsidRDefault="00A74220" w:rsidP="002D2787">
            <w:pPr>
              <w:pStyle w:val="a4"/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751">
              <w:rPr>
                <w:rFonts w:ascii="Times New Roman" w:hAnsi="Times New Roman" w:cs="Times New Roman"/>
                <w:sz w:val="28"/>
                <w:szCs w:val="28"/>
              </w:rPr>
              <w:t>В стаж работы для выплаты ежемесячной надбавки за выслугу лет включаются периоды работы (службы) на должностях в органах государственной власти и местного самоуправления.</w:t>
            </w:r>
          </w:p>
        </w:tc>
        <w:tc>
          <w:tcPr>
            <w:tcW w:w="8646" w:type="dxa"/>
            <w:vMerge/>
          </w:tcPr>
          <w:p w14:paraId="403F112D" w14:textId="77777777" w:rsidR="00A74220" w:rsidRPr="002920C5" w:rsidRDefault="00A74220" w:rsidP="00286B42">
            <w:pPr>
              <w:ind w:firstLine="6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4220" w:rsidRPr="006003D5" w14:paraId="26AADF81" w14:textId="77777777" w:rsidTr="00286B42">
        <w:trPr>
          <w:trHeight w:val="1015"/>
        </w:trPr>
        <w:tc>
          <w:tcPr>
            <w:tcW w:w="7514" w:type="dxa"/>
          </w:tcPr>
          <w:p w14:paraId="0A91570B" w14:textId="77777777" w:rsidR="00A74220" w:rsidRPr="00A74220" w:rsidRDefault="00A74220" w:rsidP="00286B4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Е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жемесячно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денежно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 поощрения.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Устанавливается в приказе о назначении на должность в размере одного должностного оклада.</w:t>
            </w:r>
          </w:p>
        </w:tc>
        <w:tc>
          <w:tcPr>
            <w:tcW w:w="8646" w:type="dxa"/>
            <w:vMerge w:val="restart"/>
          </w:tcPr>
          <w:p w14:paraId="04C4E890" w14:textId="77777777" w:rsidR="00A74220" w:rsidRPr="00A74220" w:rsidRDefault="00A74220" w:rsidP="00286B42">
            <w:pPr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Выплат стимулирующего характера:</w:t>
            </w:r>
          </w:p>
          <w:p w14:paraId="111A8C32" w14:textId="77777777" w:rsidR="00A74220" w:rsidRPr="00A74220" w:rsidRDefault="00A74220" w:rsidP="00286B42">
            <w:pPr>
              <w:ind w:left="459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>надбавк</w:t>
            </w:r>
            <w:r w:rsidR="001E13B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качественные показатели </w:t>
            </w:r>
            <w:r w:rsidR="001E1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эффективности </w:t>
            </w:r>
            <w:r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рабочих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. Устанавливается ежемесячно в процентах к должностному окладу на основании приказа.</w:t>
            </w:r>
            <w:r w:rsidR="001E13B8">
              <w:rPr>
                <w:rFonts w:ascii="Times New Roman" w:hAnsi="Times New Roman" w:cs="Times New Roman"/>
                <w:sz w:val="28"/>
                <w:szCs w:val="28"/>
              </w:rPr>
              <w:t xml:space="preserve"> Приказ издается на основании решения соответствующей комиссии, на которой рассматривается представление руководителя работника.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Конкретный размер определяется:</w:t>
            </w:r>
          </w:p>
          <w:p w14:paraId="42811043" w14:textId="77777777" w:rsidR="00A74220" w:rsidRPr="00A74220" w:rsidRDefault="00A74220" w:rsidP="00286B42">
            <w:pPr>
              <w:ind w:left="2018" w:hanging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--до 100% </w:t>
            </w:r>
            <w:r w:rsidRPr="001E13B8">
              <w:rPr>
                <w:rFonts w:ascii="Times New Roman" w:hAnsi="Times New Roman" w:cs="Times New Roman"/>
                <w:i/>
                <w:sz w:val="28"/>
                <w:szCs w:val="28"/>
              </w:rPr>
              <w:t>за качественное выполнение заданий в соответствии с установленными характеристиками работ;</w:t>
            </w:r>
          </w:p>
          <w:p w14:paraId="6C59B9B9" w14:textId="77777777" w:rsidR="00A74220" w:rsidRPr="00A74220" w:rsidRDefault="00A74220" w:rsidP="00286B42">
            <w:pPr>
              <w:ind w:left="2018" w:hanging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--до 100% </w:t>
            </w:r>
            <w:r w:rsidRPr="001E13B8">
              <w:rPr>
                <w:rFonts w:ascii="Times New Roman" w:hAnsi="Times New Roman" w:cs="Times New Roman"/>
                <w:i/>
                <w:sz w:val="28"/>
                <w:szCs w:val="28"/>
              </w:rPr>
              <w:t>за обеспечение безопасного и безаварийного движения;</w:t>
            </w:r>
          </w:p>
          <w:p w14:paraId="4936D0D0" w14:textId="77777777" w:rsidR="00A74220" w:rsidRPr="00A74220" w:rsidRDefault="00A74220" w:rsidP="00286B42">
            <w:pPr>
              <w:ind w:left="2018" w:hanging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--до </w:t>
            </w:r>
            <w:r w:rsidR="001E13B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Pr="000816B0">
              <w:rPr>
                <w:rFonts w:ascii="Times New Roman" w:hAnsi="Times New Roman" w:cs="Times New Roman"/>
                <w:i/>
                <w:sz w:val="28"/>
                <w:szCs w:val="28"/>
              </w:rPr>
              <w:t>за содержание автомобиля в технически исправном состоянии, экономное расходование ГСМ</w:t>
            </w:r>
            <w:r w:rsidR="000816B0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14:paraId="56F596E6" w14:textId="77777777" w:rsidR="00A74220" w:rsidRPr="00A74220" w:rsidRDefault="00A74220" w:rsidP="001E13B8">
            <w:pPr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ежемесячн</w:t>
            </w:r>
            <w:r w:rsidR="001E13B8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надбавк</w:t>
            </w:r>
            <w:r w:rsidR="001E13B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должностному окладу за продолжительность непрерывной работы (выслугу лет)</w:t>
            </w:r>
            <w:r w:rsidR="000816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Устанавливается приказом начальника управления при стаже: от 1 года до 3 лет – 10%, от 3 до 8 лет – 15%, от 8 до 13 лет – 20%, от 13 до 23 лет – 25%, свыше 23 лет – 30%.</w:t>
            </w:r>
            <w:r w:rsidR="001E1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В стаж включаются периоды непрерывной работы в управлении.</w:t>
            </w:r>
          </w:p>
        </w:tc>
      </w:tr>
      <w:tr w:rsidR="00A74220" w:rsidRPr="006003D5" w14:paraId="7AE08C2A" w14:textId="77777777" w:rsidTr="00286B42">
        <w:trPr>
          <w:trHeight w:val="1014"/>
        </w:trPr>
        <w:tc>
          <w:tcPr>
            <w:tcW w:w="7514" w:type="dxa"/>
          </w:tcPr>
          <w:p w14:paraId="044D2B90" w14:textId="77777777" w:rsidR="00A74220" w:rsidRPr="00A74220" w:rsidRDefault="00A74220" w:rsidP="00EE15DC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Премии по результатам работы</w:t>
            </w:r>
            <w:r w:rsidR="00EE15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календарный период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Премия выплачивается на основании приказа начальника управления 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 xml:space="preserve"> за фактически отработанное в соответствующем календарном периоде время</w:t>
            </w:r>
            <w:r w:rsidR="00EE15DC"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в процентах от должностного оклада. Конкретный размер премии определяется на основании представления непосредственного руководителя.</w:t>
            </w:r>
          </w:p>
        </w:tc>
        <w:tc>
          <w:tcPr>
            <w:tcW w:w="8646" w:type="dxa"/>
            <w:vMerge/>
          </w:tcPr>
          <w:p w14:paraId="1F8CE2AB" w14:textId="77777777" w:rsidR="00A74220" w:rsidRPr="002920C5" w:rsidRDefault="00A74220" w:rsidP="00286B42">
            <w:pPr>
              <w:ind w:firstLine="6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4220" w:rsidRPr="006003D5" w14:paraId="54EF7A0F" w14:textId="77777777" w:rsidTr="00286B42">
        <w:trPr>
          <w:trHeight w:val="2330"/>
        </w:trPr>
        <w:tc>
          <w:tcPr>
            <w:tcW w:w="7514" w:type="dxa"/>
          </w:tcPr>
          <w:p w14:paraId="136E237E" w14:textId="77777777" w:rsidR="00A74220" w:rsidRPr="00A74220" w:rsidRDefault="00A74220" w:rsidP="00286B4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Единовременной выплаты при предоставлении ежегодного оплачиваемого отпуска. 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Производится при предоставлении ежегодного оплачиваемого отпуска в размере 2-х должностных окладов. Выплачивается согласно приказу начальника управления, издаваемого </w:t>
            </w:r>
            <w:r w:rsidRPr="00A7422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на основании заявления работникас просьбой о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предоставлении отпуска и </w:t>
            </w:r>
            <w:r w:rsidRPr="00A7422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назначении единовременной выплаты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при предоставлении ежегодного оплачиваемого отпуска.</w:t>
            </w:r>
          </w:p>
        </w:tc>
        <w:tc>
          <w:tcPr>
            <w:tcW w:w="8646" w:type="dxa"/>
            <w:vMerge/>
          </w:tcPr>
          <w:p w14:paraId="0354528C" w14:textId="77777777" w:rsidR="00A74220" w:rsidRPr="002920C5" w:rsidRDefault="00A74220" w:rsidP="00286B42">
            <w:pPr>
              <w:ind w:firstLine="6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3D5" w:rsidRPr="006003D5" w14:paraId="1B0D723F" w14:textId="77777777" w:rsidTr="00286B42">
        <w:tc>
          <w:tcPr>
            <w:tcW w:w="7514" w:type="dxa"/>
            <w:tcBorders>
              <w:bottom w:val="single" w:sz="4" w:space="0" w:color="auto"/>
            </w:tcBorders>
          </w:tcPr>
          <w:p w14:paraId="022A69F2" w14:textId="4D55657A" w:rsidR="002920C5" w:rsidRPr="00A74220" w:rsidRDefault="00A74220" w:rsidP="00EE15DC">
            <w:pPr>
              <w:pStyle w:val="a4"/>
              <w:numPr>
                <w:ilvl w:val="0"/>
                <w:numId w:val="2"/>
              </w:numPr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74220">
              <w:rPr>
                <w:rFonts w:ascii="Times New Roman" w:hAnsi="Times New Roman" w:cs="Times New Roman"/>
                <w:b/>
                <w:sz w:val="28"/>
                <w:szCs w:val="28"/>
              </w:rPr>
              <w:t>атериальн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ой помощи, </w:t>
            </w:r>
            <w:proofErr w:type="gramStart"/>
            <w:r w:rsidRPr="00A74220">
              <w:rPr>
                <w:rFonts w:ascii="Times New Roman" w:hAnsi="Times New Roman" w:cs="Times New Roman"/>
                <w:sz w:val="28"/>
                <w:szCs w:val="28"/>
              </w:rPr>
              <w:t>выплачивае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мой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5DC"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</w:t>
            </w:r>
            <w:proofErr w:type="gramEnd"/>
            <w:r w:rsidR="00EE15DC"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приказу начальника управления, издаваемого 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422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на основании </w:t>
            </w:r>
            <w:r w:rsidR="004E419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приказа управления, издаваемого на основании </w:t>
            </w:r>
            <w:r w:rsidRPr="00A7422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заявления работника</w:t>
            </w:r>
            <w:r w:rsidRPr="00A74220">
              <w:rPr>
                <w:rFonts w:ascii="Times New Roman" w:hAnsi="Times New Roman" w:cs="Times New Roman"/>
                <w:sz w:val="28"/>
                <w:szCs w:val="28"/>
              </w:rPr>
              <w:t xml:space="preserve">  (как правило при предоставлении ежегодного оплачиваемого отпуска). Размер</w:t>
            </w:r>
            <w:r w:rsidR="00EE15DC">
              <w:rPr>
                <w:rFonts w:ascii="Times New Roman" w:hAnsi="Times New Roman" w:cs="Times New Roman"/>
                <w:sz w:val="28"/>
                <w:szCs w:val="28"/>
              </w:rPr>
              <w:t>: 2 должностных оклада.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302F20E3" w14:textId="77777777" w:rsidR="006F168C" w:rsidRPr="000816B0" w:rsidRDefault="000816B0" w:rsidP="001E13B8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1E13B8">
              <w:rPr>
                <w:rFonts w:ascii="Times New Roman" w:hAnsi="Times New Roman" w:cs="Times New Roman"/>
                <w:b/>
                <w:sz w:val="28"/>
                <w:szCs w:val="28"/>
              </w:rPr>
              <w:t>Ежемесячной п</w:t>
            </w:r>
            <w:r w:rsidR="006F168C"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ремии </w:t>
            </w:r>
            <w:r w:rsidR="001E1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итогам календарного периода по результатам </w:t>
            </w:r>
            <w:r w:rsidR="006F168C"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выполнения качественных показателей </w:t>
            </w:r>
            <w:r w:rsidR="001E13B8">
              <w:rPr>
                <w:rFonts w:ascii="Times New Roman" w:hAnsi="Times New Roman" w:cs="Times New Roman"/>
                <w:b/>
                <w:sz w:val="28"/>
                <w:szCs w:val="28"/>
              </w:rPr>
              <w:t>эффективности</w:t>
            </w:r>
            <w:r w:rsidR="006F168C"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6F168C" w:rsidRPr="000816B0">
              <w:rPr>
                <w:rFonts w:ascii="Times New Roman" w:hAnsi="Times New Roman" w:cs="Times New Roman"/>
                <w:sz w:val="28"/>
                <w:szCs w:val="28"/>
              </w:rPr>
              <w:t xml:space="preserve">Выплата проводится </w:t>
            </w:r>
            <w:r w:rsidR="001E13B8">
              <w:rPr>
                <w:rFonts w:ascii="Times New Roman" w:hAnsi="Times New Roman" w:cs="Times New Roman"/>
                <w:sz w:val="28"/>
                <w:szCs w:val="28"/>
              </w:rPr>
              <w:t xml:space="preserve"> за фактически отработанное в соответствующем календарном периоде время,</w:t>
            </w:r>
            <w:r w:rsidR="001E13B8" w:rsidRPr="00081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168C" w:rsidRPr="000816B0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приказа начальника управления в </w:t>
            </w:r>
            <w:r w:rsidR="001E13B8">
              <w:rPr>
                <w:rFonts w:ascii="Times New Roman" w:hAnsi="Times New Roman" w:cs="Times New Roman"/>
                <w:sz w:val="28"/>
                <w:szCs w:val="28"/>
              </w:rPr>
              <w:t xml:space="preserve">размере до 300% </w:t>
            </w:r>
            <w:r w:rsidR="006F168C" w:rsidRPr="000816B0">
              <w:rPr>
                <w:rFonts w:ascii="Times New Roman" w:hAnsi="Times New Roman" w:cs="Times New Roman"/>
                <w:sz w:val="28"/>
                <w:szCs w:val="28"/>
              </w:rPr>
              <w:t>должностного оклада. Конкретный размер премии определяется на основании представления непосредственного руководителя.</w:t>
            </w:r>
          </w:p>
        </w:tc>
      </w:tr>
      <w:tr w:rsidR="009F4440" w:rsidRPr="006003D5" w14:paraId="517AA752" w14:textId="77777777" w:rsidTr="00286B42">
        <w:tc>
          <w:tcPr>
            <w:tcW w:w="7514" w:type="dxa"/>
            <w:tcBorders>
              <w:bottom w:val="single" w:sz="4" w:space="0" w:color="auto"/>
            </w:tcBorders>
          </w:tcPr>
          <w:p w14:paraId="6DE493D4" w14:textId="77777777" w:rsidR="00A74220" w:rsidRPr="000816B0" w:rsidRDefault="000816B0" w:rsidP="00286B4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>Иных</w:t>
            </w:r>
            <w:r w:rsidR="00A74220"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выплат, предусмотренны</w:t>
            </w:r>
            <w:r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A74220"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федеральными законами и иными нормативными правовыми актами Российской Федерации</w:t>
            </w:r>
          </w:p>
          <w:p w14:paraId="75082E03" w14:textId="77777777" w:rsidR="009F4440" w:rsidRPr="000816B0" w:rsidRDefault="00A74220" w:rsidP="00286B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6B0">
              <w:rPr>
                <w:rFonts w:ascii="Times New Roman" w:hAnsi="Times New Roman" w:cs="Times New Roman"/>
                <w:sz w:val="28"/>
                <w:szCs w:val="28"/>
              </w:rPr>
              <w:t xml:space="preserve">В порядке, в размерах  и на условиях, установленных трудовым законодательством </w:t>
            </w:r>
            <w:r w:rsidRPr="000816B0">
              <w:rPr>
                <w:rFonts w:ascii="Times New Roman" w:hAnsi="Times New Roman" w:cs="Times New Roman"/>
                <w:i/>
                <w:sz w:val="28"/>
                <w:szCs w:val="28"/>
              </w:rPr>
              <w:t>(например, за работу в выходные и нерабочие праздничные дни)</w:t>
            </w:r>
            <w:r w:rsidRPr="000816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55DA2EFC" w14:textId="77777777" w:rsidR="002D2787" w:rsidRPr="000816B0" w:rsidRDefault="000816B0" w:rsidP="002D2787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343D3">
              <w:rPr>
                <w:rFonts w:ascii="Times New Roman" w:hAnsi="Times New Roman" w:cs="Times New Roman"/>
                <w:b/>
                <w:sz w:val="28"/>
                <w:szCs w:val="28"/>
              </w:rPr>
              <w:t>. Премии за выполнение важных и особо важных</w:t>
            </w:r>
            <w:r w:rsidRPr="000816B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E1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2787" w:rsidRPr="002D2787">
              <w:rPr>
                <w:rFonts w:ascii="Times New Roman" w:hAnsi="Times New Roman" w:cs="Times New Roman"/>
                <w:sz w:val="28"/>
                <w:szCs w:val="28"/>
              </w:rPr>
              <w:t>Может в</w:t>
            </w:r>
            <w:r w:rsidR="00F63751" w:rsidRPr="000816B0">
              <w:rPr>
                <w:rFonts w:ascii="Times New Roman" w:hAnsi="Times New Roman" w:cs="Times New Roman"/>
                <w:sz w:val="28"/>
                <w:szCs w:val="28"/>
              </w:rPr>
              <w:t xml:space="preserve">ыплачивается в случае </w:t>
            </w:r>
            <w:r w:rsidR="002D2787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выполнения важных и особо важных заданий, при </w:t>
            </w:r>
            <w:r w:rsidR="00F63751" w:rsidRPr="000816B0">
              <w:rPr>
                <w:rFonts w:ascii="Times New Roman" w:hAnsi="Times New Roman" w:cs="Times New Roman"/>
                <w:sz w:val="28"/>
                <w:szCs w:val="28"/>
              </w:rPr>
              <w:t>наличи</w:t>
            </w:r>
            <w:r w:rsidR="002D27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63751" w:rsidRPr="000816B0">
              <w:rPr>
                <w:rFonts w:ascii="Times New Roman" w:hAnsi="Times New Roman" w:cs="Times New Roman"/>
                <w:sz w:val="28"/>
                <w:szCs w:val="28"/>
              </w:rPr>
              <w:t xml:space="preserve"> экономии средств фонда оплаты труда.  </w:t>
            </w:r>
            <w:r w:rsidR="002D27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63751" w:rsidRPr="000816B0">
              <w:rPr>
                <w:rFonts w:ascii="Times New Roman" w:hAnsi="Times New Roman" w:cs="Times New Roman"/>
                <w:sz w:val="28"/>
                <w:szCs w:val="28"/>
              </w:rPr>
              <w:t xml:space="preserve">азмер определяется начальником управления. </w:t>
            </w:r>
          </w:p>
          <w:p w14:paraId="2E496A2A" w14:textId="77777777" w:rsidR="00047F2C" w:rsidRPr="000816B0" w:rsidRDefault="00047F2C" w:rsidP="00125F0C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71DB5D" w14:textId="77777777" w:rsidR="00C375E6" w:rsidRDefault="00C375E6" w:rsidP="002D2787">
      <w:pPr>
        <w:spacing w:after="0" w:line="240" w:lineRule="auto"/>
      </w:pPr>
    </w:p>
    <w:sectPr w:rsidR="00C375E6" w:rsidSect="002920C5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D6780"/>
    <w:multiLevelType w:val="hybridMultilevel"/>
    <w:tmpl w:val="A9FE128E"/>
    <w:lvl w:ilvl="0" w:tplc="2D3018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2C7A6D"/>
    <w:multiLevelType w:val="hybridMultilevel"/>
    <w:tmpl w:val="759A1FAA"/>
    <w:lvl w:ilvl="0" w:tplc="493E1C34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" w15:restartNumberingAfterBreak="0">
    <w:nsid w:val="3647772C"/>
    <w:multiLevelType w:val="hybridMultilevel"/>
    <w:tmpl w:val="1402162E"/>
    <w:lvl w:ilvl="0" w:tplc="71FC4EC4">
      <w:start w:val="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4CA06BE3"/>
    <w:multiLevelType w:val="hybridMultilevel"/>
    <w:tmpl w:val="1402162E"/>
    <w:lvl w:ilvl="0" w:tplc="71FC4EC4">
      <w:start w:val="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513"/>
    <w:rsid w:val="00022F3C"/>
    <w:rsid w:val="00047F2C"/>
    <w:rsid w:val="000816B0"/>
    <w:rsid w:val="00125F0C"/>
    <w:rsid w:val="00147F39"/>
    <w:rsid w:val="001E13B8"/>
    <w:rsid w:val="00270513"/>
    <w:rsid w:val="00286B42"/>
    <w:rsid w:val="002920C5"/>
    <w:rsid w:val="002A6CC4"/>
    <w:rsid w:val="002D2787"/>
    <w:rsid w:val="00410017"/>
    <w:rsid w:val="004E419A"/>
    <w:rsid w:val="005343D3"/>
    <w:rsid w:val="006003D5"/>
    <w:rsid w:val="006F168C"/>
    <w:rsid w:val="008C6C39"/>
    <w:rsid w:val="008F689A"/>
    <w:rsid w:val="0097726A"/>
    <w:rsid w:val="009F4440"/>
    <w:rsid w:val="00A74220"/>
    <w:rsid w:val="00C375E6"/>
    <w:rsid w:val="00CB0C77"/>
    <w:rsid w:val="00CC1CCE"/>
    <w:rsid w:val="00DE7BD2"/>
    <w:rsid w:val="00E70E93"/>
    <w:rsid w:val="00EE15DC"/>
    <w:rsid w:val="00F250BE"/>
    <w:rsid w:val="00F63751"/>
    <w:rsid w:val="00F75A5E"/>
    <w:rsid w:val="00F85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F7B3"/>
  <w15:docId w15:val="{67D878A7-F1BA-4456-9BE2-71C93816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6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FD1A-5E92-4425-8F19-8355A95A9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Тимофей Афанасенко</cp:lastModifiedBy>
  <cp:revision>15</cp:revision>
  <cp:lastPrinted>2014-02-21T05:47:00Z</cp:lastPrinted>
  <dcterms:created xsi:type="dcterms:W3CDTF">2014-02-12T02:20:00Z</dcterms:created>
  <dcterms:modified xsi:type="dcterms:W3CDTF">2020-12-03T09:01:00Z</dcterms:modified>
</cp:coreProperties>
</file>